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C72B" w14:textId="77777777" w:rsidR="0030292B" w:rsidRPr="006944EE" w:rsidRDefault="006F6F19" w:rsidP="00605803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  <w:r w:rsidRPr="006944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left:0;text-align:left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ErzwEAAIUDAAAOAAAAZHJzL2Uyb0RvYy54bWysU9uO2yAQfa/Uf0C8N77kulacVbSrVJVW&#10;baRtPwBjHCNhoAOJnb/vgL2btH2r+oIZ5nA4Z2a8fRw6RS4CnDS6pNkspURobmqpTyX98f3waUOJ&#10;80zXTBktSnoVjj7uPn7Y9rYQuWmNqgUQJNGu6G1JW+9tkSSOt6Jjbmas0JhsDHTMYwinpAbWI3un&#10;kjxNV0lvoLZguHAOT5/HJN1F/qYR3H9rGic8USVFbT6uENcqrMluy4oTMNtKPslg/6CiY1Ljo+9U&#10;z8wzcgb5F1UnORhnGj/jpktM00guogd0k6V/uHltmRXRCxbH2fcyuf9Hy79eXu0RsAy9dYXDbXAx&#10;NNCFL+ojQ0nXm3m2WFByLWm+yjeL9VQ3MXjCMf+Q5ct1llPCA2KeztNVRCQ3JgvOfxamI2FTUsDG&#10;xHqxy4vz+DpC3yDhYWeUrA9SqRjAqXpSQC4Mm5jt56vlPvQNr/wGUzqAtQnXxnQ4SW6+ws4P1TCZ&#10;rUx9PQJxlh8kinphzh8ZYPczSnqciJK6n2cGghL1RWPJH7JFvsQRug/gPqjuA6Z5a3DQuAdKxuDJ&#10;x8EbVe7P3jQyWg+6RjGTXOx1tDfNZRim+ziibn/P7hcAAAD//wMAUEsDBBQABgAIAAAAIQAgdCaz&#10;4AAAAA4BAAAPAAAAZHJzL2Rvd25yZXYueG1sTI9BT4QwEIXvJv6HZky8mN0CbgCRsjEaj3uQ1XuX&#10;joDSlrSFhX/v7Mm9fS/z8ua9cr/ogc3ofG+NgHgbAUPTWNWbVsDn8X2TA/NBGiUHa1DAih721e1N&#10;KQtlz+YD5zq0jEKML6SALoSx4Nw3HWrpt3ZEQ7dv67QMJF3LlZNnCtcDT6Io5Vr2hj50csTXDpvf&#10;etIC5odO9z+JXR/Tep2Wg3w7uK+jEPd3y8szsIBL+DfDpT5Vh4o6nexklGeDgE2y29GYQBRnOdHF&#10;Ez+lMbATUZ5lwKuSX8+o/gAAAP//AwBQSwECLQAUAAYACAAAACEAtoM4kv4AAADhAQAAEwAAAAAA&#10;AAAAAAAAAAAAAAAAW0NvbnRlbnRfVHlwZXNdLnhtbFBLAQItABQABgAIAAAAIQA4/SH/1gAAAJQB&#10;AAALAAAAAAAAAAAAAAAAAC8BAABfcmVscy8ucmVsc1BLAQItABQABgAIAAAAIQB01jErzwEAAIUD&#10;AAAOAAAAAAAAAAAAAAAAAC4CAABkcnMvZTJvRG9jLnhtbFBLAQItABQABgAIAAAAIQAgdCaz4AAA&#10;AA4BAAAPAAAAAAAAAAAAAAAAACkEAABkcnMvZG93bnJldi54bWxQSwUGAAAAAAQABADzAAAANgUA&#10;AAAA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944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left:0;text-align:left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KqvQEAAGEDAAAOAAAAZHJzL2Uyb0RvYy54bWysU9tu2zAMfR+wfxD0vthxEqc14hTDigwD&#10;ii1A1w9QZCkWYEsaqcTO349S0iZb34a9yLwckOeQ9Oph7Dt2VIDG2ZpPJzlnykrXGLuv+cvPzac7&#10;zjAI24jOWVXzk0L+sP74YTX4ShWudV2jgFERi9Xga96G4KssQ9mqXuDEeWUpqR30IpAL+6wBMVD1&#10;vsuKPC+zwUHjwUmFSNHHc5KvU32tlQw/tEYVWFdz4hbSC+ndxTdbr0S1B+FbIy80xD+w6IWx1PSt&#10;1KMIgh3AvCvVGwkOnQ4T6frMaW2kShpIzTT/S81zK7xKWmg46N/GhP+vrPx+fPZboDEMHiskM6oY&#10;NfTxS/zYWPPZvCwW9zS+E9llUc5ml8GpMTAZAcuyvCsIICMiX87mCZBdK3nA8FW5nkWj5kCLSfMS&#10;xycM1J2gr5DY2LqN6bq0nM7+ESBgjGRXutEK425kpqELjBuNkZ1rTltg6OXGUMsngWErgHY75Wyg&#10;fdccfx0EKM66b5YGej+dFws6kOTMF8uc1MBtZnebEVa2js4ocHY2v4R0VGeqnw/BaZNkXalcONMe&#10;k9rLzcVDufUT6vpnrH8DAAD//wMAUEsDBBQABgAIAAAAIQBX/Mah3gAAAAsBAAAPAAAAZHJzL2Rv&#10;d25yZXYueG1sTI/BTsMwEETvSPyDtUjcqNM0mBLiVAjBgSNpDxzdeEki7HUUO2369ywnuO1oRrNv&#10;qt3inTjhFIdAGtarDARSG+xAnYbD/u1uCyImQ9a4QKjhghF29fVVZUobzvSBpyZ1gksolkZDn9JY&#10;ShnbHr2JqzAisfcVJm8Sy6mTdjJnLvdO5lmmpDcD8YfejPjSY/vdzF7DiM7Ormiyz1a+TrRW73t5&#10;udf69mZ5fgKRcEl/YfjFZ3SomekYZrJROA0bVfCWxMZW8cGJR5XlII4a8s1DAbKu5P8N9Q8AAAD/&#10;/wMAUEsBAi0AFAAGAAgAAAAhALaDOJL+AAAA4QEAABMAAAAAAAAAAAAAAAAAAAAAAFtDb250ZW50&#10;X1R5cGVzXS54bWxQSwECLQAUAAYACAAAACEAOP0h/9YAAACUAQAACwAAAAAAAAAAAAAAAAAvAQAA&#10;X3JlbHMvLnJlbHNQSwECLQAUAAYACAAAACEANnPiqr0BAABhAwAADgAAAAAAAAAAAAAAAAAuAgAA&#10;ZHJzL2Uyb0RvYy54bWxQSwECLQAUAAYACAAAACEAV/zGod4AAAALAQAADwAAAAAAAAAAAAAAAAAX&#10;BAAAZHJzL2Rvd25yZXYueG1sUEsFBgAAAAAEAAQA8wAAACIFAAAAAA==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 w:rsidRPr="006944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left:0;text-align:left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D4zwEAAIsDAAAOAAAAZHJzL2Uyb0RvYy54bWysU9uO2yAQfa/Uf0C8N750N8lacVZRVqkq&#10;rdpI2/0AjCFGwkAHEjt/3wGnm7R9W/UFM8xw5pzDePU49pqcBHhlTU2LWU6JMNy2yhxq+vpj92lJ&#10;iQ/MtExbI2p6Fp4+rj9+WA2uEqXtrG4FEAQxvhpcTbsQXJVlnneiZ35mnTCYlBZ6FjCEQ9YCGxC9&#10;11mZ5/NssNA6sFx4j6dPU5KuE76UgofvUnoRiK4pcgtphbQ2cc3WK1YdgLlO8QsN9g4WPVMGm75B&#10;PbHAyBHUP1C94mC9lWHGbZ9ZKRUXSQOqKfK/1Lx0zImkBc3x7s0m//9g+bfTi9sD2jA4X3ncRhWj&#10;hD5+kR8Za7pY3OU5uneu6ed5mc+L+8k3MQbCMf9Q3E0FPFYUy8UiGZtdgRz48EXYnsRNTQHfJdnF&#10;Ts8+YHMs/V0S+3qrVbtTWqcADs1WAzmx+Ibb5WbzENvjlT/KtInFxsZrUzqeZFdZcRfGZiSqrWkZ&#10;IeJJY9vzHoh3fKeQ2zPzYc8AZ6CgZMC5qKn/eWQgKNFfDRqPWst7HKTbAG6D5jZghncWx40HoGQK&#10;tiGN30R2cwxWquTAlcyFNb54UnmZzjhSt3Gquv5D618AAAD//wMAUEsDBBQABgAIAAAAIQAgtxpE&#10;4wAAAA0BAAAPAAAAZHJzL2Rvd25yZXYueG1sTI/BTsMwEETvSPyDtUjcWiehQBPiVAipqBdU2kaF&#10;oxubJMJeR7GbhL9ne4LbrGY0+yZfTdawQfe+dSggnkfANFZOtVgLKA/r2RKYDxKVNA61gB/tYVVc&#10;X+UyU27EnR72oWZUgj6TApoQuoxzXzXaSj93nUbyvlxvZaCzr7nq5Ujl1vAkih64lS3Sh0Z2+qXR&#10;1ff+bAUMfrN+tB/lcVduP1/fNiYe03cjxO3N9PwELOgp/IXhgk/oUBDTyZ1ReWYEzJLFgsYEcpYJ&#10;iUskTlNSJwHJ3X0CvMj5/xXFLwAAAP//AwBQSwECLQAUAAYACAAAACEAtoM4kv4AAADhAQAAEwAA&#10;AAAAAAAAAAAAAAAAAAAAW0NvbnRlbnRfVHlwZXNdLnhtbFBLAQItABQABgAIAAAAIQA4/SH/1gAA&#10;AJQBAAALAAAAAAAAAAAAAAAAAC8BAABfcmVscy8ucmVsc1BLAQItABQABgAIAAAAIQC/7BD4zwEA&#10;AIsDAAAOAAAAAAAAAAAAAAAAAC4CAABkcnMvZTJvRG9jLnhtbFBLAQItABQABgAIAAAAIQAgtxpE&#10;4wAAAA0BAAAPAAAAAAAAAAAAAAAAACkEAABkcnMvZG93bnJldi54bWxQSwUGAAAAAAQABADzAAAA&#10;OQUAAAAA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944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42646B06" w:rsidR="0030292B" w:rsidRDefault="007962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Se</w:t>
                            </w:r>
                            <w:r w:rsidR="00996ECF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ttembre</w:t>
                            </w:r>
                            <w:r w:rsidR="00D94011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left:0;text-align:left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cxvQEAAGEDAAAOAAAAZHJzL2Uyb0RvYy54bWysU8tu2zAQvBfIPxC813rYkh3BclA0cFEg&#10;aA0k/QCaIi0CEskuaUv++y4pJ3bSW9ELtS/Mzs6u1g9j35GTAKeMrmk2SykRmptG6UNNf71sP68o&#10;cZ7phnVGi5qehaMPm7tP68FWIjet6RoBBEG0qwZb09Z7WyWJ463omZsZKzQmpYGeeXThkDTABkTv&#10;uyRP0zIZDDQWDBfOYfRxStJNxJdScP9TSic86WqK3Hx8Ib778CabNasOwGyr+IUG+wcWPVMam75B&#10;PTLPyBHUX1C94mCckX7GTZ8YKRUXcQacJks/TPPcMiviLCiOs28yuf8Hy3+cnu0OUIbBusqhGaYY&#10;JfThi/zIWNP5osyLe5TvjHaZpcvlfBJOjJ7wULAsy1WOBTxUzFeLoggFyRXJgvPfhOlJMGoKuJio&#10;Fzs9OT+VvpaExtpsVdfF5XT6XQAxQyS50g2WH/cjUQ02D31DZG+a8w6Is3yrsOUTc37HAHebUTLg&#10;vmvqfh8ZCEq67xoFvc8WeYEHEp1FsUxxGrjN7G8zTPPW4Bl5Sibzq49HNVH9cvRGqjjWlcqFM+4x&#10;CnO5uXAot36suv4Zmz8AAAD//wMAUEsDBBQABgAIAAAAIQBl7/bT3AAAAAsBAAAPAAAAZHJzL2Rv&#10;d25yZXYueG1sTI/BTsMwEETvSPyDtUjcqN0QmijEqRCCA0dSDhzdeEki7HUUO2369ywnuM1oR7Nv&#10;6v3qnTjhHMdAGrYbBQKpC3akXsPH4fWuBBGTIWtcINRwwQj75vqqNpUNZ3rHU5t6wSUUK6NhSGmq&#10;pIzdgN7ETZiQ+PYVZm8S27mXdjZnLvdOZkrtpDcj8YfBTPg8YPfdLl7DhM4uLm/VZydfZtru3g7y&#10;8qD17c369Agi4Zr+wvCLz+jQMNMxLGSjcOyLnLckFqViwYmiUBmIo4bsvsxBNrX8v6H5AQAA//8D&#10;AFBLAQItABQABgAIAAAAIQC2gziS/gAAAOEBAAATAAAAAAAAAAAAAAAAAAAAAABbQ29udGVudF9U&#10;eXBlc10ueG1sUEsBAi0AFAAGAAgAAAAhADj9If/WAAAAlAEAAAsAAAAAAAAAAAAAAAAALwEAAF9y&#10;ZWxzLy5yZWxzUEsBAi0AFAAGAAgAAAAhACJvhzG9AQAAYQMAAA4AAAAAAAAAAAAAAAAALgIAAGRy&#10;cy9lMm9Eb2MueG1sUEsBAi0AFAAGAAgAAAAhAGXv9tPcAAAACwEAAA8AAAAAAAAAAAAAAAAAFwQA&#10;AGRycy9kb3ducmV2LnhtbFBLBQYAAAAABAAEAPMAAAAgBQAAAAA=&#10;" filled="f" stroked="f">
                <v:textbox inset="2.53958mm,1.2694mm,2.53958mm,1.2694mm">
                  <w:txbxContent>
                    <w:p w14:paraId="5A987DD6" w14:textId="42646B06" w:rsidR="0030292B" w:rsidRDefault="007962E7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Se</w:t>
                      </w:r>
                      <w:r w:rsidR="00996ECF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ttembre</w:t>
                      </w:r>
                      <w:r w:rsidR="00D94011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Pr="006944EE">
        <w:rPr>
          <w:noProof/>
          <w:lang w:val="it-IT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Pr="006944EE" w:rsidRDefault="0030292B" w:rsidP="00605803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</w:p>
    <w:p w14:paraId="3374BB1F" w14:textId="77777777" w:rsidR="0030292B" w:rsidRPr="006944EE" w:rsidRDefault="006F6F19" w:rsidP="00605803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  <w:r w:rsidRPr="006944EE">
        <w:rPr>
          <w:rFonts w:ascii="Gill Sans" w:eastAsia="Gill Sans" w:hAnsi="Gill Sans" w:cs="Gill Sans"/>
          <w:sz w:val="28"/>
          <w:szCs w:val="28"/>
          <w:lang w:val="it-IT"/>
        </w:rPr>
        <w:t>...From The Executive Director</w:t>
      </w:r>
    </w:p>
    <w:p w14:paraId="203B63B0" w14:textId="77777777" w:rsidR="0030292B" w:rsidRPr="006944EE" w:rsidRDefault="0030292B" w:rsidP="00605803">
      <w:pPr>
        <w:jc w:val="both"/>
        <w:rPr>
          <w:rFonts w:ascii="Gill Sans" w:eastAsia="Gill Sans" w:hAnsi="Gill Sans" w:cs="Gill Sans"/>
          <w:sz w:val="24"/>
          <w:szCs w:val="24"/>
          <w:lang w:val="it-IT"/>
        </w:rPr>
      </w:pPr>
    </w:p>
    <w:p w14:paraId="216C1F18" w14:textId="77777777" w:rsidR="0030292B" w:rsidRPr="006944EE" w:rsidRDefault="006F6F19" w:rsidP="00605803">
      <w:pPr>
        <w:jc w:val="both"/>
        <w:rPr>
          <w:rFonts w:ascii="Gill Sans" w:eastAsia="Gill Sans" w:hAnsi="Gill Sans" w:cs="Gill Sans"/>
          <w:sz w:val="24"/>
          <w:szCs w:val="24"/>
          <w:lang w:val="it-IT"/>
        </w:rPr>
      </w:pPr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Welcome to the March 2019 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edition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of </w:t>
      </w:r>
      <w:r w:rsidRPr="006944EE">
        <w:rPr>
          <w:rFonts w:ascii="Gill Sans" w:eastAsia="Gill Sans" w:hAnsi="Gill Sans" w:cs="Gill Sans"/>
          <w:i/>
          <w:sz w:val="24"/>
          <w:szCs w:val="24"/>
          <w:lang w:val="it-IT"/>
        </w:rPr>
        <w:t>The ISAAC Communicator</w:t>
      </w:r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(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formerly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</w:t>
      </w:r>
      <w:r w:rsidRPr="006944EE">
        <w:rPr>
          <w:rFonts w:ascii="Gill Sans" w:eastAsia="Gill Sans" w:hAnsi="Gill Sans" w:cs="Gill Sans"/>
          <w:i/>
          <w:sz w:val="24"/>
          <w:szCs w:val="24"/>
          <w:lang w:val="it-IT"/>
        </w:rPr>
        <w:t>ISAAC E-News</w:t>
      </w:r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). The ISAAC International office 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continues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its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work on 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behalf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of the membership </w:t>
      </w:r>
      <w:proofErr w:type="spellStart"/>
      <w:r w:rsidRPr="006944EE">
        <w:rPr>
          <w:rFonts w:ascii="Gill Sans" w:eastAsia="Gill Sans" w:hAnsi="Gill Sans" w:cs="Gill Sans"/>
          <w:sz w:val="24"/>
          <w:szCs w:val="24"/>
          <w:lang w:val="it-IT"/>
        </w:rPr>
        <w:t>around</w:t>
      </w:r>
      <w:proofErr w:type="spellEnd"/>
      <w:r w:rsidRPr="006944EE">
        <w:rPr>
          <w:rFonts w:ascii="Gill Sans" w:eastAsia="Gill Sans" w:hAnsi="Gill Sans" w:cs="Gill Sans"/>
          <w:sz w:val="24"/>
          <w:szCs w:val="24"/>
          <w:lang w:val="it-IT"/>
        </w:rPr>
        <w:t xml:space="preserve"> the </w:t>
      </w:r>
    </w:p>
    <w:p w14:paraId="4BF1B27C" w14:textId="77777777" w:rsidR="0030292B" w:rsidRPr="006944EE" w:rsidRDefault="0030292B" w:rsidP="00605803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125925ED" w14:textId="77777777" w:rsidR="0030292B" w:rsidRPr="006944EE" w:rsidRDefault="0030292B" w:rsidP="00605803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612F201B" w14:textId="77777777" w:rsidR="00B3373B" w:rsidRPr="006944EE" w:rsidRDefault="00B3373B" w:rsidP="00605803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7A4EA41F" w14:textId="77777777" w:rsidR="00DD18F2" w:rsidRPr="006944EE" w:rsidRDefault="00DD18F2" w:rsidP="00605803">
      <w:pPr>
        <w:jc w:val="both"/>
        <w:rPr>
          <w:rFonts w:ascii="Gill Sans" w:eastAsia="Gill Sans" w:hAnsi="Gill Sans" w:cs="Gill Sans"/>
          <w:b/>
          <w:sz w:val="32"/>
          <w:szCs w:val="32"/>
          <w:lang w:val="it-IT"/>
        </w:rPr>
      </w:pPr>
    </w:p>
    <w:p w14:paraId="57BE4A1A" w14:textId="0741F8F5" w:rsidR="0035543E" w:rsidRPr="006944EE" w:rsidRDefault="005F0DB6" w:rsidP="00605803">
      <w:pPr>
        <w:jc w:val="both"/>
        <w:rPr>
          <w:rFonts w:ascii="Gill Sans" w:eastAsia="Gill Sans" w:hAnsi="Gill Sans" w:cs="Gill Sans"/>
          <w:b/>
          <w:sz w:val="32"/>
          <w:szCs w:val="32"/>
          <w:lang w:val="it-IT"/>
        </w:rPr>
      </w:pPr>
      <w:r w:rsidRPr="006944EE">
        <w:rPr>
          <w:rFonts w:ascii="Gill Sans" w:eastAsia="Gill Sans" w:hAnsi="Gill Sans" w:cs="Gill Sans"/>
          <w:b/>
          <w:sz w:val="32"/>
          <w:szCs w:val="32"/>
          <w:lang w:val="it-IT"/>
        </w:rPr>
        <w:t>Messag</w:t>
      </w:r>
      <w:r w:rsidR="00996ECF" w:rsidRPr="006944EE">
        <w:rPr>
          <w:rFonts w:ascii="Gill Sans" w:eastAsia="Gill Sans" w:hAnsi="Gill Sans" w:cs="Gill Sans"/>
          <w:b/>
          <w:sz w:val="32"/>
          <w:szCs w:val="32"/>
          <w:lang w:val="it-IT"/>
        </w:rPr>
        <w:t>gio</w:t>
      </w:r>
      <w:r w:rsidRPr="006944EE">
        <w:rPr>
          <w:rFonts w:ascii="Gill Sans" w:eastAsia="Gill Sans" w:hAnsi="Gill Sans" w:cs="Gill Sans"/>
          <w:b/>
          <w:sz w:val="32"/>
          <w:szCs w:val="32"/>
          <w:lang w:val="it-IT"/>
        </w:rPr>
        <w:t xml:space="preserve"> </w:t>
      </w:r>
      <w:r w:rsidR="00996ECF" w:rsidRPr="006944EE">
        <w:rPr>
          <w:rFonts w:ascii="Gill Sans" w:eastAsia="Gill Sans" w:hAnsi="Gill Sans" w:cs="Gill Sans"/>
          <w:b/>
          <w:sz w:val="32"/>
          <w:szCs w:val="32"/>
          <w:lang w:val="it-IT"/>
        </w:rPr>
        <w:t>dalla Presidente</w:t>
      </w:r>
    </w:p>
    <w:p w14:paraId="2BA62098" w14:textId="77777777" w:rsidR="00F81E77" w:rsidRPr="006944EE" w:rsidRDefault="00F81E77" w:rsidP="00605803">
      <w:pPr>
        <w:spacing w:line="276" w:lineRule="auto"/>
        <w:jc w:val="both"/>
        <w:rPr>
          <w:rFonts w:cstheme="minorHAnsi"/>
          <w:color w:val="000000" w:themeColor="text1"/>
          <w:sz w:val="28"/>
          <w:szCs w:val="28"/>
          <w:lang w:val="it-IT"/>
        </w:rPr>
      </w:pPr>
    </w:p>
    <w:p w14:paraId="6099DF3F" w14:textId="57B22B68" w:rsidR="00B61A25" w:rsidRPr="006944EE" w:rsidRDefault="00996ECF" w:rsidP="00605803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6944EE">
        <w:rPr>
          <w:rFonts w:asciiTheme="minorHAnsi" w:hAnsiTheme="minorHAnsi" w:cstheme="minorHAnsi"/>
          <w:sz w:val="28"/>
          <w:szCs w:val="28"/>
          <w:lang w:val="it-IT"/>
        </w:rPr>
        <w:t>Cara famiglia ISAAC</w:t>
      </w:r>
      <w:r w:rsidR="00B61A25" w:rsidRPr="006944EE">
        <w:rPr>
          <w:rFonts w:asciiTheme="minorHAnsi" w:hAnsiTheme="minorHAnsi" w:cstheme="minorHAnsi"/>
          <w:sz w:val="28"/>
          <w:szCs w:val="28"/>
          <w:lang w:val="it-IT"/>
        </w:rPr>
        <w:t xml:space="preserve">, </w:t>
      </w:r>
    </w:p>
    <w:p w14:paraId="7AE26AB2" w14:textId="77777777" w:rsidR="007962E7" w:rsidRPr="006944EE" w:rsidRDefault="007962E7" w:rsidP="00605803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278450B4" w14:textId="1730B438" w:rsidR="00996ECF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>"</w:t>
      </w:r>
      <w:r w:rsidR="00A0670F">
        <w:rPr>
          <w:sz w:val="28"/>
          <w:szCs w:val="28"/>
          <w:lang w:val="it-IT"/>
        </w:rPr>
        <w:t xml:space="preserve">Innovation, </w:t>
      </w:r>
      <w:proofErr w:type="spellStart"/>
      <w:r w:rsidR="00A0670F">
        <w:rPr>
          <w:sz w:val="28"/>
          <w:szCs w:val="28"/>
          <w:lang w:val="it-IT"/>
        </w:rPr>
        <w:t>Inclusion</w:t>
      </w:r>
      <w:proofErr w:type="spellEnd"/>
      <w:r w:rsidR="00A0670F">
        <w:rPr>
          <w:sz w:val="28"/>
          <w:szCs w:val="28"/>
          <w:lang w:val="it-IT"/>
        </w:rPr>
        <w:t>, and Advocacy in AAC” (</w:t>
      </w:r>
      <w:r w:rsidRPr="00A0670F">
        <w:rPr>
          <w:i/>
          <w:iCs/>
          <w:sz w:val="28"/>
          <w:szCs w:val="28"/>
          <w:lang w:val="it-IT"/>
        </w:rPr>
        <w:t>Innova</w:t>
      </w:r>
      <w:r w:rsidR="00996ECF" w:rsidRPr="00A0670F">
        <w:rPr>
          <w:i/>
          <w:iCs/>
          <w:sz w:val="28"/>
          <w:szCs w:val="28"/>
          <w:lang w:val="it-IT"/>
        </w:rPr>
        <w:t xml:space="preserve">zione, inclusione e </w:t>
      </w:r>
      <w:r w:rsidR="007E1F63">
        <w:rPr>
          <w:i/>
          <w:iCs/>
          <w:sz w:val="28"/>
          <w:szCs w:val="28"/>
          <w:lang w:val="it-IT"/>
        </w:rPr>
        <w:t>difesa</w:t>
      </w:r>
      <w:r w:rsidR="00996ECF" w:rsidRPr="00A0670F">
        <w:rPr>
          <w:i/>
          <w:iCs/>
          <w:sz w:val="28"/>
          <w:szCs w:val="28"/>
          <w:lang w:val="it-IT"/>
        </w:rPr>
        <w:t xml:space="preserve"> dei diritti nella CAA</w:t>
      </w:r>
      <w:r w:rsidR="00A0670F">
        <w:rPr>
          <w:sz w:val="28"/>
          <w:szCs w:val="28"/>
          <w:lang w:val="it-IT"/>
        </w:rPr>
        <w:t>)</w:t>
      </w:r>
      <w:r w:rsidR="00970983">
        <w:rPr>
          <w:sz w:val="28"/>
          <w:szCs w:val="28"/>
          <w:lang w:val="it-IT"/>
        </w:rPr>
        <w:t xml:space="preserve"> </w:t>
      </w:r>
      <w:r w:rsidR="00A415E1">
        <w:rPr>
          <w:sz w:val="28"/>
          <w:szCs w:val="28"/>
          <w:lang w:val="it-IT"/>
        </w:rPr>
        <w:t xml:space="preserve">è </w:t>
      </w:r>
      <w:r w:rsidR="00A415E1" w:rsidRPr="006944EE">
        <w:rPr>
          <w:sz w:val="28"/>
          <w:szCs w:val="28"/>
          <w:lang w:val="it-IT"/>
        </w:rPr>
        <w:t xml:space="preserve">il tema dell’evento virtuale ISAAC per il 2025 </w:t>
      </w:r>
      <w:r w:rsidR="00A415E1">
        <w:rPr>
          <w:sz w:val="28"/>
          <w:szCs w:val="28"/>
          <w:lang w:val="it-IT"/>
        </w:rPr>
        <w:t>che quest’anno è</w:t>
      </w:r>
      <w:r w:rsidR="00863DB7" w:rsidRPr="006944EE">
        <w:rPr>
          <w:sz w:val="28"/>
          <w:szCs w:val="28"/>
          <w:lang w:val="it-IT"/>
        </w:rPr>
        <w:t xml:space="preserve"> stato scelto dal Comitato di ricerca</w:t>
      </w:r>
      <w:r w:rsidR="00764F81">
        <w:rPr>
          <w:sz w:val="28"/>
          <w:szCs w:val="28"/>
          <w:lang w:val="it-IT"/>
        </w:rPr>
        <w:t xml:space="preserve">, </w:t>
      </w:r>
      <w:r w:rsidR="00863DB7" w:rsidRPr="006944EE">
        <w:rPr>
          <w:sz w:val="28"/>
          <w:szCs w:val="28"/>
          <w:lang w:val="it-IT"/>
        </w:rPr>
        <w:t>e io lo a</w:t>
      </w:r>
      <w:r w:rsidR="00996ECF" w:rsidRPr="006944EE">
        <w:rPr>
          <w:sz w:val="28"/>
          <w:szCs w:val="28"/>
          <w:lang w:val="it-IT"/>
        </w:rPr>
        <w:t>doro</w:t>
      </w:r>
      <w:r w:rsidR="00764F81">
        <w:rPr>
          <w:sz w:val="28"/>
          <w:szCs w:val="28"/>
          <w:lang w:val="it-IT"/>
        </w:rPr>
        <w:t>!</w:t>
      </w:r>
    </w:p>
    <w:p w14:paraId="004EADDE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06E1CE20" w14:textId="6466B54E" w:rsidR="007962E7" w:rsidRPr="006944EE" w:rsidRDefault="00863DB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>In esso sono racchiusi</w:t>
      </w:r>
      <w:r w:rsidR="00996ECF" w:rsidRPr="006944EE">
        <w:rPr>
          <w:sz w:val="28"/>
          <w:szCs w:val="28"/>
          <w:lang w:val="it-IT"/>
        </w:rPr>
        <w:t xml:space="preserve"> tre </w:t>
      </w:r>
      <w:r w:rsidRPr="006944EE">
        <w:rPr>
          <w:sz w:val="28"/>
          <w:szCs w:val="28"/>
          <w:lang w:val="it-IT"/>
        </w:rPr>
        <w:t>contenut</w:t>
      </w:r>
      <w:r w:rsidR="00996ECF" w:rsidRPr="006944EE">
        <w:rPr>
          <w:sz w:val="28"/>
          <w:szCs w:val="28"/>
          <w:lang w:val="it-IT"/>
        </w:rPr>
        <w:t>i molto forti, ognuno dei quali è fondamentale per il futur</w:t>
      </w:r>
      <w:r w:rsidRPr="006944EE">
        <w:rPr>
          <w:sz w:val="28"/>
          <w:szCs w:val="28"/>
          <w:lang w:val="it-IT"/>
        </w:rPr>
        <w:t>o</w:t>
      </w:r>
      <w:r w:rsidR="00996ECF" w:rsidRPr="006944EE">
        <w:rPr>
          <w:sz w:val="28"/>
          <w:szCs w:val="28"/>
          <w:lang w:val="it-IT"/>
        </w:rPr>
        <w:t xml:space="preserve"> della CAA</w:t>
      </w:r>
      <w:r w:rsidR="007962E7" w:rsidRPr="006944EE">
        <w:rPr>
          <w:sz w:val="28"/>
          <w:szCs w:val="28"/>
          <w:lang w:val="it-IT"/>
        </w:rPr>
        <w:t>.</w:t>
      </w:r>
    </w:p>
    <w:p w14:paraId="1AA7E8BC" w14:textId="56CBB88A" w:rsidR="00996ECF" w:rsidRPr="006944EE" w:rsidRDefault="00996ECF" w:rsidP="00605803">
      <w:pPr>
        <w:pStyle w:val="Paragrafoelenco"/>
        <w:numPr>
          <w:ilvl w:val="0"/>
          <w:numId w:val="4"/>
        </w:numPr>
        <w:tabs>
          <w:tab w:val="num" w:pos="720"/>
        </w:tabs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b/>
          <w:bCs/>
          <w:sz w:val="28"/>
          <w:szCs w:val="28"/>
          <w:lang w:val="it-IT"/>
        </w:rPr>
        <w:t xml:space="preserve">Innovazione nella CAA: </w:t>
      </w:r>
      <w:r w:rsidRPr="006944EE">
        <w:rPr>
          <w:sz w:val="28"/>
          <w:szCs w:val="28"/>
          <w:lang w:val="it-IT"/>
        </w:rPr>
        <w:t xml:space="preserve">è necessaria per </w:t>
      </w:r>
      <w:r w:rsidR="00863DB7" w:rsidRPr="006944EE">
        <w:rPr>
          <w:sz w:val="28"/>
          <w:szCs w:val="28"/>
          <w:lang w:val="it-IT"/>
        </w:rPr>
        <w:t>generare</w:t>
      </w:r>
      <w:r w:rsidRPr="006944EE">
        <w:rPr>
          <w:sz w:val="28"/>
          <w:szCs w:val="28"/>
          <w:lang w:val="it-IT"/>
        </w:rPr>
        <w:t xml:space="preserve"> nuove soluzioni intuitive e sostenibili che soddisfino </w:t>
      </w:r>
      <w:r w:rsidR="00863DB7" w:rsidRPr="006944EE">
        <w:rPr>
          <w:sz w:val="28"/>
          <w:szCs w:val="28"/>
          <w:lang w:val="it-IT"/>
        </w:rPr>
        <w:t>i diversi bisogni comunicativi</w:t>
      </w:r>
      <w:r w:rsidRPr="006944EE">
        <w:rPr>
          <w:sz w:val="28"/>
          <w:szCs w:val="28"/>
          <w:lang w:val="it-IT"/>
        </w:rPr>
        <w:t xml:space="preserve">. Le innovazioni di maggiore impatto derivano dalla collaborazione con gli utenti </w:t>
      </w:r>
      <w:r w:rsidR="00A415E1">
        <w:rPr>
          <w:sz w:val="28"/>
          <w:szCs w:val="28"/>
          <w:lang w:val="it-IT"/>
        </w:rPr>
        <w:t xml:space="preserve">stessi </w:t>
      </w:r>
      <w:r w:rsidRPr="006944EE">
        <w:rPr>
          <w:sz w:val="28"/>
          <w:szCs w:val="28"/>
          <w:lang w:val="it-IT"/>
        </w:rPr>
        <w:t>di CAA, garantendo c</w:t>
      </w:r>
      <w:r w:rsidR="00A415E1">
        <w:rPr>
          <w:sz w:val="28"/>
          <w:szCs w:val="28"/>
          <w:lang w:val="it-IT"/>
        </w:rPr>
        <w:t>osì c</w:t>
      </w:r>
      <w:r w:rsidRPr="006944EE">
        <w:rPr>
          <w:sz w:val="28"/>
          <w:szCs w:val="28"/>
          <w:lang w:val="it-IT"/>
        </w:rPr>
        <w:t xml:space="preserve">he la tecnologia rispecchi </w:t>
      </w:r>
      <w:r w:rsidR="006A693B" w:rsidRPr="006944EE">
        <w:rPr>
          <w:sz w:val="28"/>
          <w:szCs w:val="28"/>
          <w:lang w:val="it-IT"/>
        </w:rPr>
        <w:t>esigenze reali e</w:t>
      </w:r>
      <w:r w:rsidR="00A415E1">
        <w:rPr>
          <w:sz w:val="28"/>
          <w:szCs w:val="28"/>
          <w:lang w:val="it-IT"/>
        </w:rPr>
        <w:t xml:space="preserve">d </w:t>
      </w:r>
      <w:r w:rsidR="006A693B" w:rsidRPr="006944EE">
        <w:rPr>
          <w:sz w:val="28"/>
          <w:szCs w:val="28"/>
          <w:lang w:val="it-IT"/>
        </w:rPr>
        <w:t xml:space="preserve">esperienze </w:t>
      </w:r>
      <w:r w:rsidR="00A415E1">
        <w:rPr>
          <w:sz w:val="28"/>
          <w:szCs w:val="28"/>
          <w:lang w:val="it-IT"/>
        </w:rPr>
        <w:t>dirette</w:t>
      </w:r>
      <w:r w:rsidR="006A693B" w:rsidRPr="006944EE">
        <w:rPr>
          <w:sz w:val="28"/>
          <w:szCs w:val="28"/>
          <w:lang w:val="it-IT"/>
        </w:rPr>
        <w:t xml:space="preserve">. </w:t>
      </w:r>
    </w:p>
    <w:p w14:paraId="5C7B0577" w14:textId="59F344C4" w:rsidR="009E1695" w:rsidRPr="006944EE" w:rsidRDefault="006A693B" w:rsidP="00605803">
      <w:pPr>
        <w:pStyle w:val="Paragrafoelenco"/>
        <w:numPr>
          <w:ilvl w:val="0"/>
          <w:numId w:val="4"/>
        </w:numPr>
        <w:tabs>
          <w:tab w:val="num" w:pos="720"/>
        </w:tabs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b/>
          <w:bCs/>
          <w:sz w:val="28"/>
          <w:szCs w:val="28"/>
          <w:lang w:val="it-IT"/>
        </w:rPr>
        <w:t>Inclusione nella CAA:</w:t>
      </w:r>
      <w:r w:rsidRPr="006944EE">
        <w:rPr>
          <w:sz w:val="28"/>
          <w:szCs w:val="28"/>
          <w:lang w:val="it-IT"/>
        </w:rPr>
        <w:t xml:space="preserve"> </w:t>
      </w:r>
      <w:r w:rsidR="00A415E1">
        <w:rPr>
          <w:sz w:val="28"/>
          <w:szCs w:val="28"/>
          <w:lang w:val="it-IT"/>
        </w:rPr>
        <w:t>significa</w:t>
      </w:r>
      <w:r w:rsidR="00863DB7" w:rsidRPr="006944EE">
        <w:rPr>
          <w:sz w:val="28"/>
          <w:szCs w:val="28"/>
          <w:lang w:val="it-IT"/>
        </w:rPr>
        <w:t xml:space="preserve"> qualcosa in</w:t>
      </w:r>
      <w:r w:rsidRPr="006944EE">
        <w:rPr>
          <w:sz w:val="28"/>
          <w:szCs w:val="28"/>
          <w:lang w:val="it-IT"/>
        </w:rPr>
        <w:t xml:space="preserve"> più che limitarsi a fornire strumenti. Si tratta di garantire che gli utenti di CAA siano completamente integrati nel mondo dell’istruzione, dell’occupazione, della sanità e della vita sociale. Eventi come la Conferenza virtuale ISAAC </w:t>
      </w:r>
      <w:r w:rsidR="009E1695" w:rsidRPr="006944EE">
        <w:rPr>
          <w:sz w:val="28"/>
          <w:szCs w:val="28"/>
          <w:lang w:val="it-IT"/>
        </w:rPr>
        <w:t>riuniscono voci da tutto il mondo per condividere pratiche inclusive e incoraggiare il senso di comunità.</w:t>
      </w:r>
    </w:p>
    <w:p w14:paraId="31373FDF" w14:textId="7B15427B" w:rsidR="009E1695" w:rsidRPr="006944EE" w:rsidRDefault="007E1F63" w:rsidP="00605803">
      <w:pPr>
        <w:pStyle w:val="Paragrafoelenco"/>
        <w:numPr>
          <w:ilvl w:val="0"/>
          <w:numId w:val="4"/>
        </w:numPr>
        <w:tabs>
          <w:tab w:val="num" w:pos="720"/>
        </w:tabs>
        <w:spacing w:line="276" w:lineRule="auto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Difesa</w:t>
      </w:r>
      <w:r w:rsidR="009E1695" w:rsidRPr="006944EE">
        <w:rPr>
          <w:b/>
          <w:bCs/>
          <w:sz w:val="28"/>
          <w:szCs w:val="28"/>
          <w:lang w:val="it-IT"/>
        </w:rPr>
        <w:t xml:space="preserve"> dei diritti nella CAA: </w:t>
      </w:r>
      <w:r w:rsidR="00863DB7" w:rsidRPr="006944EE">
        <w:rPr>
          <w:sz w:val="28"/>
          <w:szCs w:val="28"/>
          <w:lang w:val="it-IT"/>
        </w:rPr>
        <w:t>partendo d</w:t>
      </w:r>
      <w:r w:rsidR="009E1695" w:rsidRPr="006944EE">
        <w:rPr>
          <w:sz w:val="28"/>
          <w:szCs w:val="28"/>
          <w:lang w:val="it-IT"/>
        </w:rPr>
        <w:t xml:space="preserve">alla difesa dei propri diritti, </w:t>
      </w:r>
      <w:r w:rsidR="00863DB7" w:rsidRPr="006944EE">
        <w:rPr>
          <w:sz w:val="28"/>
          <w:szCs w:val="28"/>
          <w:lang w:val="it-IT"/>
        </w:rPr>
        <w:t>passando attraverso</w:t>
      </w:r>
      <w:r w:rsidR="009E1695" w:rsidRPr="006944EE">
        <w:rPr>
          <w:sz w:val="28"/>
          <w:szCs w:val="28"/>
          <w:lang w:val="it-IT"/>
        </w:rPr>
        <w:t xml:space="preserve"> politiche e finanziamenti, </w:t>
      </w:r>
      <w:r w:rsidR="00863DB7" w:rsidRPr="006944EE">
        <w:rPr>
          <w:sz w:val="28"/>
          <w:szCs w:val="28"/>
          <w:lang w:val="it-IT"/>
        </w:rPr>
        <w:t>per arrivare fino</w:t>
      </w:r>
      <w:r w:rsidR="009E1695" w:rsidRPr="006944EE">
        <w:rPr>
          <w:sz w:val="28"/>
          <w:szCs w:val="28"/>
          <w:lang w:val="it-IT"/>
        </w:rPr>
        <w:t xml:space="preserve"> alla leadership comunitaria, le organizzazioni come ISAAC </w:t>
      </w:r>
      <w:r w:rsidR="00A415E1">
        <w:rPr>
          <w:sz w:val="28"/>
          <w:szCs w:val="28"/>
          <w:lang w:val="it-IT"/>
        </w:rPr>
        <w:t>danno voce a</w:t>
      </w:r>
      <w:r w:rsidR="009E1695" w:rsidRPr="006944EE">
        <w:rPr>
          <w:sz w:val="28"/>
          <w:szCs w:val="28"/>
          <w:lang w:val="it-IT"/>
        </w:rPr>
        <w:t xml:space="preserve">lle persone con disabilità, </w:t>
      </w:r>
      <w:r w:rsidR="00863DB7" w:rsidRPr="006944EE">
        <w:rPr>
          <w:sz w:val="28"/>
          <w:szCs w:val="28"/>
          <w:lang w:val="it-IT"/>
        </w:rPr>
        <w:t xml:space="preserve">permettendo che siano loro a </w:t>
      </w:r>
      <w:r w:rsidR="00764F81">
        <w:rPr>
          <w:sz w:val="28"/>
          <w:szCs w:val="28"/>
          <w:lang w:val="it-IT"/>
        </w:rPr>
        <w:t>condur</w:t>
      </w:r>
      <w:r w:rsidR="00863DB7" w:rsidRPr="006944EE">
        <w:rPr>
          <w:sz w:val="28"/>
          <w:szCs w:val="28"/>
          <w:lang w:val="it-IT"/>
        </w:rPr>
        <w:t>re</w:t>
      </w:r>
      <w:r w:rsidR="009E1695" w:rsidRPr="006944EE">
        <w:rPr>
          <w:sz w:val="28"/>
          <w:szCs w:val="28"/>
          <w:lang w:val="it-IT"/>
        </w:rPr>
        <w:t xml:space="preserve"> </w:t>
      </w:r>
      <w:r w:rsidR="00764F81">
        <w:rPr>
          <w:sz w:val="28"/>
          <w:szCs w:val="28"/>
          <w:lang w:val="it-IT"/>
        </w:rPr>
        <w:t>il</w:t>
      </w:r>
      <w:r w:rsidR="00764F81" w:rsidRPr="00764F81">
        <w:rPr>
          <w:sz w:val="28"/>
          <w:szCs w:val="28"/>
          <w:lang w:val="it-IT"/>
        </w:rPr>
        <w:t xml:space="preserve"> </w:t>
      </w:r>
      <w:r w:rsidR="00764F81">
        <w:rPr>
          <w:sz w:val="28"/>
          <w:szCs w:val="28"/>
          <w:lang w:val="it-IT"/>
        </w:rPr>
        <w:t>dialogo</w:t>
      </w:r>
      <w:r w:rsidR="009E1695" w:rsidRPr="006944EE">
        <w:rPr>
          <w:sz w:val="28"/>
          <w:szCs w:val="28"/>
          <w:lang w:val="it-IT"/>
        </w:rPr>
        <w:t>.</w:t>
      </w:r>
    </w:p>
    <w:p w14:paraId="726A857D" w14:textId="77777777" w:rsidR="009E1695" w:rsidRPr="006944EE" w:rsidRDefault="009E1695" w:rsidP="00605803">
      <w:pPr>
        <w:spacing w:line="276" w:lineRule="auto"/>
        <w:ind w:left="360"/>
        <w:jc w:val="both"/>
        <w:rPr>
          <w:sz w:val="28"/>
          <w:szCs w:val="28"/>
          <w:lang w:val="it-IT"/>
        </w:rPr>
      </w:pPr>
    </w:p>
    <w:p w14:paraId="1AEF553C" w14:textId="4318CDF1" w:rsidR="009E1695" w:rsidRPr="006944EE" w:rsidRDefault="00863DB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lastRenderedPageBreak/>
        <w:t>Considerati tutti insieme,</w:t>
      </w:r>
      <w:r w:rsidR="009E1695" w:rsidRPr="006944EE">
        <w:rPr>
          <w:sz w:val="28"/>
          <w:szCs w:val="28"/>
          <w:lang w:val="it-IT"/>
        </w:rPr>
        <w:t xml:space="preserve"> questi pilastri costituiscono</w:t>
      </w:r>
      <w:r w:rsidR="00605803">
        <w:rPr>
          <w:sz w:val="28"/>
          <w:szCs w:val="28"/>
          <w:lang w:val="it-IT"/>
        </w:rPr>
        <w:t xml:space="preserve"> un vero e proprio movimento, non soltanto un’area di studio. Essi m</w:t>
      </w:r>
      <w:r w:rsidR="009E1695" w:rsidRPr="006944EE">
        <w:rPr>
          <w:sz w:val="28"/>
          <w:szCs w:val="28"/>
          <w:lang w:val="it-IT"/>
        </w:rPr>
        <w:t xml:space="preserve">irano a rimodellare il modo in cui la società recepisce la comunicazione, le abilità e </w:t>
      </w:r>
      <w:r w:rsidR="008C6439" w:rsidRPr="006944EE">
        <w:rPr>
          <w:sz w:val="28"/>
          <w:szCs w:val="28"/>
          <w:lang w:val="it-IT"/>
        </w:rPr>
        <w:t>l’emancipazione. Se state pensando a come dare il vostro contributo in questo ambito</w:t>
      </w:r>
      <w:r w:rsidRPr="006944EE">
        <w:rPr>
          <w:sz w:val="28"/>
          <w:szCs w:val="28"/>
          <w:lang w:val="it-IT"/>
        </w:rPr>
        <w:t xml:space="preserve"> </w:t>
      </w:r>
      <w:r w:rsidR="008C6439" w:rsidRPr="006944EE">
        <w:rPr>
          <w:sz w:val="28"/>
          <w:szCs w:val="28"/>
          <w:lang w:val="it-IT"/>
        </w:rPr>
        <w:t>con la ricerca, l’istruzione o la progettazione, sappiate che il terreno da coprire è vasto e</w:t>
      </w:r>
      <w:r w:rsidR="00605803" w:rsidRPr="00605803">
        <w:rPr>
          <w:sz w:val="28"/>
          <w:szCs w:val="28"/>
          <w:lang w:val="it-IT"/>
        </w:rPr>
        <w:t xml:space="preserve"> </w:t>
      </w:r>
      <w:r w:rsidR="00605803">
        <w:rPr>
          <w:sz w:val="28"/>
          <w:szCs w:val="28"/>
          <w:lang w:val="it-IT"/>
        </w:rPr>
        <w:t>stimolante</w:t>
      </w:r>
      <w:r w:rsidR="008C6439" w:rsidRPr="006944EE">
        <w:rPr>
          <w:sz w:val="28"/>
          <w:szCs w:val="28"/>
          <w:lang w:val="it-IT"/>
        </w:rPr>
        <w:t xml:space="preserve">. </w:t>
      </w:r>
    </w:p>
    <w:p w14:paraId="734125E5" w14:textId="3920981D" w:rsidR="008C6439" w:rsidRPr="006944EE" w:rsidRDefault="00863DB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>N</w:t>
      </w:r>
      <w:r w:rsidR="008C6439" w:rsidRPr="006944EE">
        <w:rPr>
          <w:sz w:val="28"/>
          <w:szCs w:val="28"/>
          <w:lang w:val="it-IT"/>
        </w:rPr>
        <w:t xml:space="preserve">on mancate </w:t>
      </w:r>
      <w:r w:rsidRPr="006944EE">
        <w:rPr>
          <w:sz w:val="28"/>
          <w:szCs w:val="28"/>
          <w:lang w:val="it-IT"/>
        </w:rPr>
        <w:t xml:space="preserve">quindi </w:t>
      </w:r>
      <w:r w:rsidR="008C6439" w:rsidRPr="006944EE">
        <w:rPr>
          <w:sz w:val="28"/>
          <w:szCs w:val="28"/>
          <w:lang w:val="it-IT"/>
        </w:rPr>
        <w:t xml:space="preserve">all’evento virtuale ISAAC 2025. </w:t>
      </w:r>
      <w:r w:rsidRPr="006944EE">
        <w:rPr>
          <w:sz w:val="28"/>
          <w:szCs w:val="28"/>
          <w:lang w:val="it-IT"/>
        </w:rPr>
        <w:t>Al centro</w:t>
      </w:r>
      <w:r w:rsidR="008C6439" w:rsidRPr="006944EE">
        <w:rPr>
          <w:sz w:val="28"/>
          <w:szCs w:val="28"/>
          <w:lang w:val="it-IT"/>
        </w:rPr>
        <w:t xml:space="preserve"> della conferenza </w:t>
      </w:r>
      <w:r w:rsidRPr="006944EE">
        <w:rPr>
          <w:sz w:val="28"/>
          <w:szCs w:val="28"/>
          <w:lang w:val="it-IT"/>
        </w:rPr>
        <w:t xml:space="preserve">ci </w:t>
      </w:r>
      <w:r w:rsidR="008C6439" w:rsidRPr="006944EE">
        <w:rPr>
          <w:sz w:val="28"/>
          <w:szCs w:val="28"/>
          <w:lang w:val="it-IT"/>
        </w:rPr>
        <w:t xml:space="preserve">sarà l’avanzamento nel campo della CAA attraverso </w:t>
      </w:r>
      <w:r w:rsidR="00764F81">
        <w:rPr>
          <w:sz w:val="28"/>
          <w:szCs w:val="28"/>
          <w:lang w:val="it-IT"/>
        </w:rPr>
        <w:t>lo studio</w:t>
      </w:r>
      <w:r w:rsidR="008C6439" w:rsidRPr="006944EE">
        <w:rPr>
          <w:sz w:val="28"/>
          <w:szCs w:val="28"/>
          <w:lang w:val="it-IT"/>
        </w:rPr>
        <w:t xml:space="preserve"> della ricerca all’avanguardia, </w:t>
      </w:r>
      <w:r w:rsidR="00764F81">
        <w:rPr>
          <w:sz w:val="28"/>
          <w:szCs w:val="28"/>
          <w:lang w:val="it-IT"/>
        </w:rPr>
        <w:t>de</w:t>
      </w:r>
      <w:r w:rsidR="008C6439" w:rsidRPr="006944EE">
        <w:rPr>
          <w:sz w:val="28"/>
          <w:szCs w:val="28"/>
          <w:lang w:val="it-IT"/>
        </w:rPr>
        <w:t xml:space="preserve">i progressi tecnologici e </w:t>
      </w:r>
      <w:r w:rsidR="00764F81">
        <w:rPr>
          <w:sz w:val="28"/>
          <w:szCs w:val="28"/>
          <w:lang w:val="it-IT"/>
        </w:rPr>
        <w:t>del</w:t>
      </w:r>
      <w:r w:rsidR="008C6439" w:rsidRPr="006944EE">
        <w:rPr>
          <w:sz w:val="28"/>
          <w:szCs w:val="28"/>
          <w:lang w:val="it-IT"/>
        </w:rPr>
        <w:t>le prassi inclusive.</w:t>
      </w:r>
    </w:p>
    <w:p w14:paraId="12216522" w14:textId="54199639" w:rsidR="008C6439" w:rsidRPr="006944EE" w:rsidRDefault="008C6439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275625B5" w14:textId="3172BD3A" w:rsidR="00863DB7" w:rsidRPr="006944EE" w:rsidRDefault="008C6439" w:rsidP="00605803">
      <w:pPr>
        <w:spacing w:line="276" w:lineRule="auto"/>
        <w:jc w:val="both"/>
        <w:rPr>
          <w:iCs/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 xml:space="preserve">Come ho </w:t>
      </w:r>
      <w:r w:rsidR="00863DB7" w:rsidRPr="006944EE">
        <w:rPr>
          <w:sz w:val="28"/>
          <w:szCs w:val="28"/>
          <w:lang w:val="it-IT"/>
        </w:rPr>
        <w:t xml:space="preserve">già detto nel mio messaggio </w:t>
      </w:r>
      <w:r w:rsidR="00605803">
        <w:rPr>
          <w:sz w:val="28"/>
          <w:szCs w:val="28"/>
          <w:lang w:val="it-IT"/>
        </w:rPr>
        <w:t>d</w:t>
      </w:r>
      <w:r w:rsidR="00A0670F">
        <w:rPr>
          <w:sz w:val="28"/>
          <w:szCs w:val="28"/>
          <w:lang w:val="it-IT"/>
        </w:rPr>
        <w:t>el numero di giugno di</w:t>
      </w:r>
      <w:r w:rsidR="00863DB7" w:rsidRPr="006944EE">
        <w:rPr>
          <w:sz w:val="28"/>
          <w:szCs w:val="28"/>
          <w:lang w:val="it-IT"/>
        </w:rPr>
        <w:t xml:space="preserve"> </w:t>
      </w:r>
      <w:r w:rsidR="00863DB7" w:rsidRPr="006944EE">
        <w:rPr>
          <w:i/>
          <w:sz w:val="28"/>
          <w:szCs w:val="28"/>
          <w:lang w:val="it-IT"/>
        </w:rPr>
        <w:t xml:space="preserve">The </w:t>
      </w:r>
      <w:r w:rsidR="00812F7C">
        <w:rPr>
          <w:i/>
          <w:sz w:val="28"/>
          <w:szCs w:val="28"/>
          <w:lang w:val="it-IT"/>
        </w:rPr>
        <w:t xml:space="preserve">ISAAC </w:t>
      </w:r>
      <w:r w:rsidR="00863DB7" w:rsidRPr="006944EE">
        <w:rPr>
          <w:i/>
          <w:sz w:val="28"/>
          <w:szCs w:val="28"/>
          <w:lang w:val="it-IT"/>
        </w:rPr>
        <w:t>Communicator</w:t>
      </w:r>
      <w:r w:rsidR="00863DB7" w:rsidRPr="006944EE">
        <w:rPr>
          <w:iCs/>
          <w:sz w:val="28"/>
          <w:szCs w:val="28"/>
          <w:lang w:val="it-IT"/>
        </w:rPr>
        <w:t xml:space="preserve">, stiamo lavorando </w:t>
      </w:r>
      <w:r w:rsidR="00381C93" w:rsidRPr="006944EE">
        <w:rPr>
          <w:iCs/>
          <w:sz w:val="28"/>
          <w:szCs w:val="28"/>
          <w:lang w:val="it-IT"/>
        </w:rPr>
        <w:t>con impegno</w:t>
      </w:r>
      <w:r w:rsidR="00863DB7" w:rsidRPr="006944EE">
        <w:rPr>
          <w:iCs/>
          <w:sz w:val="28"/>
          <w:szCs w:val="28"/>
          <w:lang w:val="it-IT"/>
        </w:rPr>
        <w:t xml:space="preserve"> a collaborazioni con altre organizzazioni con cui condividiamo obiettivi comuni, puntando a estendere il tema della CAA </w:t>
      </w:r>
      <w:r w:rsidR="00381C93" w:rsidRPr="006944EE">
        <w:rPr>
          <w:iCs/>
          <w:sz w:val="28"/>
          <w:szCs w:val="28"/>
          <w:lang w:val="it-IT"/>
        </w:rPr>
        <w:t>a un pubblico diversificato in tutto il mondo.</w:t>
      </w:r>
    </w:p>
    <w:p w14:paraId="026FE0FC" w14:textId="77777777" w:rsidR="00381C93" w:rsidRPr="006944EE" w:rsidRDefault="00381C93" w:rsidP="00605803">
      <w:pPr>
        <w:spacing w:line="276" w:lineRule="auto"/>
        <w:jc w:val="both"/>
        <w:rPr>
          <w:iCs/>
          <w:sz w:val="28"/>
          <w:szCs w:val="28"/>
          <w:lang w:val="it-IT"/>
        </w:rPr>
      </w:pPr>
    </w:p>
    <w:p w14:paraId="1DBF41C9" w14:textId="2C6E9169" w:rsidR="00381C93" w:rsidRPr="006944EE" w:rsidRDefault="00764F81" w:rsidP="00605803">
      <w:pPr>
        <w:spacing w:line="276" w:lineRule="auto"/>
        <w:jc w:val="both"/>
        <w:rPr>
          <w:iCs/>
          <w:sz w:val="28"/>
          <w:szCs w:val="28"/>
          <w:lang w:val="it-IT"/>
        </w:rPr>
      </w:pPr>
      <w:r>
        <w:rPr>
          <w:iCs/>
          <w:sz w:val="28"/>
          <w:szCs w:val="28"/>
          <w:lang w:val="it-IT"/>
        </w:rPr>
        <w:t>Ad esempio, l</w:t>
      </w:r>
      <w:r w:rsidR="00381C93" w:rsidRPr="006944EE">
        <w:rPr>
          <w:iCs/>
          <w:sz w:val="28"/>
          <w:szCs w:val="28"/>
          <w:lang w:val="it-IT"/>
        </w:rPr>
        <w:t>a collaborazione con IALP</w:t>
      </w:r>
      <w:r w:rsidR="00DA3F5C">
        <w:rPr>
          <w:iCs/>
          <w:sz w:val="28"/>
          <w:szCs w:val="28"/>
          <w:lang w:val="it-IT"/>
        </w:rPr>
        <w:t xml:space="preserve"> (I</w:t>
      </w:r>
      <w:proofErr w:type="spellStart"/>
      <w:r w:rsidR="00DA3F5C" w:rsidRPr="00DA3F5C">
        <w:rPr>
          <w:sz w:val="28"/>
          <w:szCs w:val="28"/>
        </w:rPr>
        <w:t>nternational</w:t>
      </w:r>
      <w:proofErr w:type="spellEnd"/>
      <w:r w:rsidR="00DA3F5C" w:rsidRPr="00DA3F5C">
        <w:rPr>
          <w:sz w:val="28"/>
          <w:szCs w:val="28"/>
        </w:rPr>
        <w:t xml:space="preserve"> Association of Logopedics and Phoniatrics</w:t>
      </w:r>
      <w:r w:rsidR="00DA3F5C">
        <w:rPr>
          <w:sz w:val="28"/>
          <w:szCs w:val="28"/>
        </w:rPr>
        <w:t>)</w:t>
      </w:r>
      <w:r w:rsidR="00381C93" w:rsidRPr="00DA3F5C">
        <w:rPr>
          <w:sz w:val="28"/>
          <w:szCs w:val="28"/>
          <w:lang w:val="it-IT"/>
        </w:rPr>
        <w:t xml:space="preserve"> siglata lo scorso anno</w:t>
      </w:r>
      <w:r w:rsidR="00381C93" w:rsidRPr="006944EE">
        <w:rPr>
          <w:iCs/>
          <w:sz w:val="28"/>
          <w:szCs w:val="28"/>
          <w:lang w:val="it-IT"/>
        </w:rPr>
        <w:t xml:space="preserve"> ha portato </w:t>
      </w:r>
      <w:r>
        <w:rPr>
          <w:iCs/>
          <w:sz w:val="28"/>
          <w:szCs w:val="28"/>
          <w:lang w:val="it-IT"/>
        </w:rPr>
        <w:t xml:space="preserve">all’inserimento di </w:t>
      </w:r>
      <w:r w:rsidR="00381C93" w:rsidRPr="006944EE">
        <w:rPr>
          <w:iCs/>
          <w:sz w:val="28"/>
          <w:szCs w:val="28"/>
          <w:lang w:val="it-IT"/>
        </w:rPr>
        <w:t>una</w:t>
      </w:r>
      <w:r w:rsidR="008D5360" w:rsidRPr="006944EE">
        <w:rPr>
          <w:iCs/>
          <w:sz w:val="28"/>
          <w:szCs w:val="28"/>
          <w:lang w:val="it-IT"/>
        </w:rPr>
        <w:t xml:space="preserve"> sessione </w:t>
      </w:r>
      <w:r>
        <w:rPr>
          <w:iCs/>
          <w:sz w:val="28"/>
          <w:szCs w:val="28"/>
          <w:lang w:val="it-IT"/>
        </w:rPr>
        <w:t>specifica</w:t>
      </w:r>
      <w:r w:rsidR="008D5360" w:rsidRPr="006944EE">
        <w:rPr>
          <w:iCs/>
          <w:sz w:val="28"/>
          <w:szCs w:val="28"/>
          <w:lang w:val="it-IT"/>
        </w:rPr>
        <w:t xml:space="preserve"> </w:t>
      </w:r>
      <w:r>
        <w:rPr>
          <w:iCs/>
          <w:sz w:val="28"/>
          <w:szCs w:val="28"/>
          <w:lang w:val="it-IT"/>
        </w:rPr>
        <w:t>nell</w:t>
      </w:r>
      <w:r w:rsidR="008D5360" w:rsidRPr="006944EE">
        <w:rPr>
          <w:iCs/>
          <w:sz w:val="28"/>
          <w:szCs w:val="28"/>
          <w:lang w:val="it-IT"/>
        </w:rPr>
        <w:t xml:space="preserve">a </w:t>
      </w:r>
      <w:r>
        <w:rPr>
          <w:iCs/>
          <w:sz w:val="28"/>
          <w:szCs w:val="28"/>
          <w:lang w:val="it-IT"/>
        </w:rPr>
        <w:t>C</w:t>
      </w:r>
      <w:r w:rsidR="008D5360" w:rsidRPr="006944EE">
        <w:rPr>
          <w:iCs/>
          <w:sz w:val="28"/>
          <w:szCs w:val="28"/>
          <w:lang w:val="it-IT"/>
        </w:rPr>
        <w:t>onferenza dell’organizzazione</w:t>
      </w:r>
      <w:r>
        <w:rPr>
          <w:iCs/>
          <w:sz w:val="28"/>
          <w:szCs w:val="28"/>
          <w:lang w:val="it-IT"/>
        </w:rPr>
        <w:t xml:space="preserve">, </w:t>
      </w:r>
      <w:r w:rsidR="0027372D">
        <w:rPr>
          <w:iCs/>
          <w:sz w:val="28"/>
          <w:szCs w:val="28"/>
          <w:lang w:val="it-IT"/>
        </w:rPr>
        <w:t>con</w:t>
      </w:r>
      <w:r w:rsidR="008D5360" w:rsidRPr="006944EE">
        <w:rPr>
          <w:iCs/>
          <w:sz w:val="28"/>
          <w:szCs w:val="28"/>
          <w:lang w:val="it-IT"/>
        </w:rPr>
        <w:t xml:space="preserve"> la partecipazione di Elena Radici, membro dell’Executive Board di ISAAC e di ISAAC-Italy, che ha illustrato la visione organizzativa di ISAAC tra i partecipanti.</w:t>
      </w:r>
    </w:p>
    <w:p w14:paraId="780CC7DE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7FA0770D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1AB96D6C" w14:textId="1DCFE064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noProof/>
          <w:sz w:val="28"/>
          <w:szCs w:val="28"/>
          <w:lang w:val="it-IT"/>
        </w:rPr>
        <w:drawing>
          <wp:inline distT="0" distB="0" distL="0" distR="0" wp14:anchorId="4AE02CBA" wp14:editId="6758301A">
            <wp:extent cx="3010779" cy="2258265"/>
            <wp:effectExtent l="0" t="0" r="0" b="254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22D531A-629B-DAD3-8357-6CB11E1217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22D531A-629B-DAD3-8357-6CB11E1217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11" cy="22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F115" w14:textId="751869DB" w:rsidR="007962E7" w:rsidRPr="006944EE" w:rsidRDefault="00490E13" w:rsidP="00605803">
      <w:pPr>
        <w:spacing w:line="276" w:lineRule="auto"/>
        <w:jc w:val="both"/>
        <w:rPr>
          <w:sz w:val="21"/>
          <w:szCs w:val="21"/>
          <w:lang w:val="it-IT"/>
        </w:rPr>
      </w:pPr>
      <w:r w:rsidRPr="006944EE">
        <w:rPr>
          <w:sz w:val="21"/>
          <w:szCs w:val="21"/>
          <w:lang w:val="it-IT"/>
        </w:rPr>
        <w:t>Foto di</w:t>
      </w:r>
      <w:r w:rsidR="007962E7" w:rsidRPr="006944EE">
        <w:rPr>
          <w:sz w:val="21"/>
          <w:szCs w:val="21"/>
          <w:lang w:val="it-IT"/>
        </w:rPr>
        <w:t xml:space="preserve"> Sally </w:t>
      </w:r>
      <w:proofErr w:type="spellStart"/>
      <w:r w:rsidR="007962E7" w:rsidRPr="006944EE">
        <w:rPr>
          <w:sz w:val="21"/>
          <w:szCs w:val="21"/>
          <w:lang w:val="it-IT"/>
        </w:rPr>
        <w:t>Clendon</w:t>
      </w:r>
      <w:proofErr w:type="spellEnd"/>
    </w:p>
    <w:p w14:paraId="0FB3F9B5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358E13DE" w14:textId="6D444E90" w:rsidR="008D5360" w:rsidRDefault="0027372D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Nei prossimi giorni dovrebbe essere sottoscritto</w:t>
      </w:r>
      <w:r w:rsidR="008D5360" w:rsidRPr="006944EE">
        <w:rPr>
          <w:sz w:val="28"/>
          <w:szCs w:val="28"/>
          <w:lang w:val="it-IT"/>
        </w:rPr>
        <w:t xml:space="preserve"> un accordo di collaborazione analogo </w:t>
      </w:r>
      <w:r w:rsidR="00764F81">
        <w:rPr>
          <w:sz w:val="28"/>
          <w:szCs w:val="28"/>
          <w:lang w:val="it-IT"/>
        </w:rPr>
        <w:t>tra ISAAC ed</w:t>
      </w:r>
      <w:r w:rsidR="008D5360" w:rsidRPr="006944EE">
        <w:rPr>
          <w:sz w:val="28"/>
          <w:szCs w:val="28"/>
          <w:lang w:val="it-IT"/>
        </w:rPr>
        <w:t xml:space="preserve"> ESLA (</w:t>
      </w:r>
      <w:proofErr w:type="spellStart"/>
      <w:r w:rsidR="008D5360" w:rsidRPr="006944EE">
        <w:rPr>
          <w:sz w:val="28"/>
          <w:szCs w:val="28"/>
          <w:lang w:val="it-IT"/>
        </w:rPr>
        <w:t>European</w:t>
      </w:r>
      <w:proofErr w:type="spellEnd"/>
      <w:r w:rsidR="008D5360" w:rsidRPr="006944EE">
        <w:rPr>
          <w:sz w:val="28"/>
          <w:szCs w:val="28"/>
          <w:lang w:val="it-IT"/>
        </w:rPr>
        <w:t xml:space="preserve"> Speech and Language Therapy Association) </w:t>
      </w:r>
      <w:r w:rsidR="00DA3F5C">
        <w:rPr>
          <w:sz w:val="28"/>
          <w:szCs w:val="28"/>
          <w:lang w:val="it-IT"/>
        </w:rPr>
        <w:t>allo scopo di</w:t>
      </w:r>
      <w:r w:rsidR="008D5360" w:rsidRPr="006944EE">
        <w:rPr>
          <w:sz w:val="28"/>
          <w:szCs w:val="28"/>
          <w:lang w:val="it-IT"/>
        </w:rPr>
        <w:t xml:space="preserve"> </w:t>
      </w:r>
      <w:r w:rsidR="003D3952">
        <w:rPr>
          <w:sz w:val="28"/>
          <w:szCs w:val="28"/>
          <w:lang w:val="it-IT"/>
        </w:rPr>
        <w:t>valutar</w:t>
      </w:r>
      <w:r w:rsidR="00DA3F5C">
        <w:rPr>
          <w:sz w:val="28"/>
          <w:szCs w:val="28"/>
          <w:lang w:val="it-IT"/>
        </w:rPr>
        <w:t>e</w:t>
      </w:r>
      <w:r w:rsidR="00DA3F5C" w:rsidRPr="006944EE">
        <w:rPr>
          <w:sz w:val="28"/>
          <w:szCs w:val="28"/>
          <w:lang w:val="it-IT"/>
        </w:rPr>
        <w:t xml:space="preserve"> </w:t>
      </w:r>
      <w:r w:rsidR="00DA3F5C">
        <w:rPr>
          <w:sz w:val="28"/>
          <w:szCs w:val="28"/>
          <w:lang w:val="it-IT"/>
        </w:rPr>
        <w:t>la possibilità di</w:t>
      </w:r>
      <w:r w:rsidR="008D5360" w:rsidRPr="006944EE">
        <w:rPr>
          <w:sz w:val="28"/>
          <w:szCs w:val="28"/>
          <w:lang w:val="it-IT"/>
        </w:rPr>
        <w:t xml:space="preserve"> iniziative congiunte tra le due organizzazioni.</w:t>
      </w:r>
    </w:p>
    <w:p w14:paraId="40AA4F4A" w14:textId="77777777" w:rsidR="00DA3F5C" w:rsidRPr="006944EE" w:rsidRDefault="00DA3F5C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5CE1D28A" w14:textId="2D8A9AAC" w:rsidR="006944EE" w:rsidRPr="006944EE" w:rsidRDefault="006944EE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>I membri del nostro Executive Board hanno inoltre redatto la bozza del Piano strategico di ISAAC per i prossimi quattro anni.  Sarò felice di condividerne con voi i dettagli, non appena avremo sottoposto il Piano strategico al Council per l’approvazione.</w:t>
      </w:r>
    </w:p>
    <w:p w14:paraId="569FED4B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1AF0A5C0" w14:textId="0E1A365E" w:rsidR="006944EE" w:rsidRDefault="003143AE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È poi con grande piacere che vi annuncio l’uscita di un numero</w:t>
      </w:r>
      <w:r w:rsidR="006944EE" w:rsidRPr="006944EE">
        <w:rPr>
          <w:sz w:val="28"/>
          <w:szCs w:val="28"/>
          <w:lang w:val="it-IT"/>
        </w:rPr>
        <w:t xml:space="preserve"> speciale della rivista </w:t>
      </w:r>
      <w:proofErr w:type="spellStart"/>
      <w:r w:rsidR="007962E7" w:rsidRPr="006944EE">
        <w:rPr>
          <w:i/>
          <w:iCs/>
          <w:sz w:val="28"/>
          <w:szCs w:val="28"/>
          <w:lang w:val="it-IT"/>
        </w:rPr>
        <w:t>Augmentative</w:t>
      </w:r>
      <w:proofErr w:type="spellEnd"/>
      <w:r w:rsidR="007962E7" w:rsidRPr="006944EE">
        <w:rPr>
          <w:i/>
          <w:iCs/>
          <w:sz w:val="28"/>
          <w:szCs w:val="28"/>
          <w:lang w:val="it-IT"/>
        </w:rPr>
        <w:t xml:space="preserve"> and Alternative </w:t>
      </w:r>
      <w:proofErr w:type="spellStart"/>
      <w:r w:rsidR="007962E7" w:rsidRPr="006944EE">
        <w:rPr>
          <w:i/>
          <w:iCs/>
          <w:sz w:val="28"/>
          <w:szCs w:val="28"/>
          <w:lang w:val="it-IT"/>
        </w:rPr>
        <w:t>Communication</w:t>
      </w:r>
      <w:proofErr w:type="spellEnd"/>
      <w:r w:rsidR="007962E7" w:rsidRPr="006944EE">
        <w:rPr>
          <w:i/>
          <w:iCs/>
          <w:sz w:val="28"/>
          <w:szCs w:val="28"/>
          <w:lang w:val="it-IT"/>
        </w:rPr>
        <w:t xml:space="preserve"> (AAC</w:t>
      </w:r>
      <w:r w:rsidR="007962E7" w:rsidRPr="006944EE">
        <w:rPr>
          <w:sz w:val="28"/>
          <w:szCs w:val="28"/>
          <w:lang w:val="it-IT"/>
        </w:rPr>
        <w:t>)</w:t>
      </w:r>
      <w:r w:rsidR="006944EE" w:rsidRPr="006944EE">
        <w:rPr>
          <w:sz w:val="28"/>
          <w:szCs w:val="28"/>
          <w:lang w:val="it-IT"/>
        </w:rPr>
        <w:t xml:space="preserve"> dedicata al potere</w:t>
      </w:r>
      <w:r w:rsidR="006944EE">
        <w:rPr>
          <w:sz w:val="28"/>
          <w:szCs w:val="28"/>
          <w:lang w:val="it-IT"/>
        </w:rPr>
        <w:t xml:space="preserve"> della collaborazione. È un</w:t>
      </w:r>
      <w:r>
        <w:rPr>
          <w:sz w:val="28"/>
          <w:szCs w:val="28"/>
          <w:lang w:val="it-IT"/>
        </w:rPr>
        <w:t xml:space="preserve"> numero</w:t>
      </w:r>
      <w:r w:rsidR="006944EE">
        <w:rPr>
          <w:sz w:val="28"/>
          <w:szCs w:val="28"/>
          <w:lang w:val="it-IT"/>
        </w:rPr>
        <w:t xml:space="preserve"> storic</w:t>
      </w:r>
      <w:r>
        <w:rPr>
          <w:sz w:val="28"/>
          <w:szCs w:val="28"/>
          <w:lang w:val="it-IT"/>
        </w:rPr>
        <w:t>o</w:t>
      </w:r>
      <w:r w:rsidR="006944EE">
        <w:rPr>
          <w:sz w:val="28"/>
          <w:szCs w:val="28"/>
          <w:lang w:val="it-IT"/>
        </w:rPr>
        <w:t xml:space="preserve"> in cui ogni articolo è </w:t>
      </w:r>
      <w:r>
        <w:rPr>
          <w:sz w:val="28"/>
          <w:szCs w:val="28"/>
          <w:lang w:val="it-IT"/>
        </w:rPr>
        <w:t xml:space="preserve">stato </w:t>
      </w:r>
      <w:r w:rsidR="006944EE">
        <w:rPr>
          <w:sz w:val="28"/>
          <w:szCs w:val="28"/>
          <w:lang w:val="it-IT"/>
        </w:rPr>
        <w:t xml:space="preserve">scritto, tutto o in parte, da una persona che usa la CAA. Questa edizione contiene </w:t>
      </w:r>
      <w:r w:rsidR="00EE6443">
        <w:rPr>
          <w:sz w:val="28"/>
          <w:szCs w:val="28"/>
          <w:lang w:val="it-IT"/>
        </w:rPr>
        <w:t>contributi</w:t>
      </w:r>
      <w:r w:rsidR="00403505">
        <w:rPr>
          <w:sz w:val="28"/>
          <w:szCs w:val="28"/>
          <w:lang w:val="it-IT"/>
        </w:rPr>
        <w:t xml:space="preserve"> basati su articoli presentati al Summit sul futuro della ricerca sulla CAA che si è tenuto ad Arlington, in Virginia, il 13 e 14 maggio 2024. Per saperne di più, visitate il nuovo </w:t>
      </w:r>
      <w:hyperlink r:id="rId10" w:history="1">
        <w:r w:rsidR="00403505" w:rsidRPr="003D3952">
          <w:rPr>
            <w:rStyle w:val="Collegamentoipertestuale"/>
            <w:sz w:val="28"/>
            <w:szCs w:val="28"/>
            <w:lang w:val="it-IT"/>
          </w:rPr>
          <w:t>sito web dell’</w:t>
        </w:r>
        <w:r w:rsidR="00403505">
          <w:rPr>
            <w:rStyle w:val="Collegamentoipertestuale"/>
            <w:i/>
            <w:iCs/>
            <w:sz w:val="28"/>
            <w:szCs w:val="28"/>
            <w:lang w:val="it-IT"/>
          </w:rPr>
          <w:t>A</w:t>
        </w:r>
        <w:r w:rsidR="00403505" w:rsidRPr="006944EE">
          <w:rPr>
            <w:rStyle w:val="Collegamentoipertestuale"/>
            <w:i/>
            <w:iCs/>
            <w:sz w:val="28"/>
            <w:szCs w:val="28"/>
            <w:lang w:val="it-IT"/>
          </w:rPr>
          <w:t>AC</w:t>
        </w:r>
        <w:r w:rsidR="00403505">
          <w:rPr>
            <w:rStyle w:val="Collegamentoipertestuale"/>
            <w:i/>
            <w:iCs/>
            <w:sz w:val="28"/>
            <w:szCs w:val="28"/>
            <w:lang w:val="it-IT"/>
          </w:rPr>
          <w:t xml:space="preserve"> Journal</w:t>
        </w:r>
      </w:hyperlink>
      <w:r w:rsidR="00403505">
        <w:rPr>
          <w:lang w:val="it-IT"/>
        </w:rPr>
        <w:t>.</w:t>
      </w:r>
      <w:r w:rsidR="00403505" w:rsidRPr="006944EE">
        <w:rPr>
          <w:sz w:val="28"/>
          <w:szCs w:val="28"/>
          <w:lang w:val="it-IT"/>
        </w:rPr>
        <w:t xml:space="preserve"> </w:t>
      </w:r>
      <w:r w:rsidR="00403505">
        <w:rPr>
          <w:sz w:val="28"/>
          <w:szCs w:val="28"/>
          <w:lang w:val="it-IT"/>
        </w:rPr>
        <w:t>Nell’edizione speciale dell’</w:t>
      </w:r>
      <w:r w:rsidR="00403505">
        <w:rPr>
          <w:i/>
          <w:iCs/>
          <w:sz w:val="28"/>
          <w:szCs w:val="28"/>
          <w:lang w:val="it-IT"/>
        </w:rPr>
        <w:t xml:space="preserve">AAC </w:t>
      </w:r>
      <w:r w:rsidR="00403505">
        <w:rPr>
          <w:sz w:val="28"/>
          <w:szCs w:val="28"/>
          <w:lang w:val="it-IT"/>
        </w:rPr>
        <w:t xml:space="preserve">troverete “AAC </w:t>
      </w:r>
      <w:proofErr w:type="spellStart"/>
      <w:r w:rsidR="00403505">
        <w:rPr>
          <w:sz w:val="28"/>
          <w:szCs w:val="28"/>
          <w:lang w:val="it-IT"/>
        </w:rPr>
        <w:t>Research</w:t>
      </w:r>
      <w:proofErr w:type="spellEnd"/>
      <w:r w:rsidR="00403505">
        <w:rPr>
          <w:sz w:val="28"/>
          <w:szCs w:val="28"/>
          <w:lang w:val="it-IT"/>
        </w:rPr>
        <w:t>: The Power of Collaboration” (</w:t>
      </w:r>
      <w:r w:rsidR="00403505">
        <w:rPr>
          <w:i/>
          <w:iCs/>
          <w:sz w:val="28"/>
          <w:szCs w:val="28"/>
          <w:lang w:val="it-IT"/>
        </w:rPr>
        <w:t>La ricerca nella CAA: il potere della collaborazione</w:t>
      </w:r>
      <w:r w:rsidR="00403505">
        <w:rPr>
          <w:sz w:val="28"/>
          <w:szCs w:val="28"/>
          <w:lang w:val="it-IT"/>
        </w:rPr>
        <w:t>, N.</w:t>
      </w:r>
      <w:r w:rsidR="0025790D">
        <w:rPr>
          <w:sz w:val="28"/>
          <w:szCs w:val="28"/>
          <w:lang w:val="it-IT"/>
        </w:rPr>
        <w:t>T</w:t>
      </w:r>
      <w:r w:rsidR="00403505">
        <w:rPr>
          <w:sz w:val="28"/>
          <w:szCs w:val="28"/>
          <w:lang w:val="it-IT"/>
        </w:rPr>
        <w:t xml:space="preserve">.) </w:t>
      </w:r>
      <w:r w:rsidR="003D3952">
        <w:rPr>
          <w:sz w:val="28"/>
          <w:szCs w:val="28"/>
          <w:lang w:val="it-IT"/>
        </w:rPr>
        <w:t>che include</w:t>
      </w:r>
      <w:r w:rsidR="00403505">
        <w:rPr>
          <w:sz w:val="28"/>
          <w:szCs w:val="28"/>
          <w:lang w:val="it-IT"/>
        </w:rPr>
        <w:t xml:space="preserve"> </w:t>
      </w:r>
      <w:r w:rsidR="003D3952">
        <w:rPr>
          <w:sz w:val="28"/>
          <w:szCs w:val="28"/>
          <w:lang w:val="it-IT"/>
        </w:rPr>
        <w:t xml:space="preserve">venti </w:t>
      </w:r>
      <w:r w:rsidR="00403505">
        <w:rPr>
          <w:sz w:val="28"/>
          <w:szCs w:val="28"/>
          <w:lang w:val="it-IT"/>
        </w:rPr>
        <w:t>articoli</w:t>
      </w:r>
      <w:r w:rsidR="003D3952">
        <w:rPr>
          <w:sz w:val="28"/>
          <w:szCs w:val="28"/>
          <w:lang w:val="it-IT"/>
        </w:rPr>
        <w:t>,</w:t>
      </w:r>
      <w:r w:rsidR="00403505">
        <w:rPr>
          <w:sz w:val="28"/>
          <w:szCs w:val="28"/>
          <w:lang w:val="it-IT"/>
        </w:rPr>
        <w:t xml:space="preserve"> un’introduzione realizzata da Janice Light e </w:t>
      </w:r>
      <w:r w:rsidR="00403505" w:rsidRPr="006944EE">
        <w:rPr>
          <w:sz w:val="28"/>
          <w:szCs w:val="28"/>
          <w:lang w:val="it-IT"/>
        </w:rPr>
        <w:t>David McNaughton</w:t>
      </w:r>
      <w:r w:rsidR="007C1BD8">
        <w:rPr>
          <w:sz w:val="28"/>
          <w:szCs w:val="28"/>
          <w:lang w:val="it-IT"/>
        </w:rPr>
        <w:t xml:space="preserve"> in qualità di curatori ospiti, </w:t>
      </w:r>
      <w:r w:rsidR="003D3952">
        <w:rPr>
          <w:sz w:val="28"/>
          <w:szCs w:val="28"/>
          <w:lang w:val="it-IT"/>
        </w:rPr>
        <w:t>e</w:t>
      </w:r>
      <w:r w:rsidR="007C1BD8">
        <w:rPr>
          <w:sz w:val="28"/>
          <w:szCs w:val="28"/>
          <w:lang w:val="it-IT"/>
        </w:rPr>
        <w:t xml:space="preserve"> un editoriale </w:t>
      </w:r>
      <w:r w:rsidR="003D3952">
        <w:rPr>
          <w:sz w:val="28"/>
          <w:szCs w:val="28"/>
          <w:lang w:val="it-IT"/>
        </w:rPr>
        <w:t>firmato da</w:t>
      </w:r>
      <w:r>
        <w:rPr>
          <w:sz w:val="28"/>
          <w:szCs w:val="28"/>
          <w:lang w:val="it-IT"/>
        </w:rPr>
        <w:t>lle</w:t>
      </w:r>
      <w:r w:rsidR="007C1BD8">
        <w:rPr>
          <w:sz w:val="28"/>
          <w:szCs w:val="28"/>
          <w:lang w:val="it-IT"/>
        </w:rPr>
        <w:t xml:space="preserve"> co-</w:t>
      </w:r>
      <w:r>
        <w:rPr>
          <w:sz w:val="28"/>
          <w:szCs w:val="28"/>
          <w:lang w:val="it-IT"/>
        </w:rPr>
        <w:t>direttrici</w:t>
      </w:r>
      <w:r w:rsidR="007C1BD8">
        <w:rPr>
          <w:sz w:val="28"/>
          <w:szCs w:val="28"/>
          <w:lang w:val="it-IT"/>
        </w:rPr>
        <w:t xml:space="preserve"> dell’</w:t>
      </w:r>
      <w:r w:rsidR="007C1BD8">
        <w:rPr>
          <w:i/>
          <w:iCs/>
          <w:sz w:val="28"/>
          <w:szCs w:val="28"/>
          <w:lang w:val="it-IT"/>
        </w:rPr>
        <w:t>AAC</w:t>
      </w:r>
      <w:r w:rsidR="007C1BD8">
        <w:rPr>
          <w:sz w:val="28"/>
          <w:szCs w:val="28"/>
          <w:lang w:val="it-IT"/>
        </w:rPr>
        <w:t xml:space="preserve">, Mary Ann </w:t>
      </w:r>
      <w:proofErr w:type="spellStart"/>
      <w:r w:rsidR="007C1BD8">
        <w:rPr>
          <w:sz w:val="28"/>
          <w:szCs w:val="28"/>
          <w:lang w:val="it-IT"/>
        </w:rPr>
        <w:t>Romski</w:t>
      </w:r>
      <w:proofErr w:type="spellEnd"/>
      <w:r w:rsidR="007C1BD8">
        <w:rPr>
          <w:sz w:val="28"/>
          <w:szCs w:val="28"/>
          <w:lang w:val="it-IT"/>
        </w:rPr>
        <w:t xml:space="preserve"> e Rose </w:t>
      </w:r>
      <w:proofErr w:type="spellStart"/>
      <w:r w:rsidR="007C1BD8" w:rsidRPr="006944EE">
        <w:rPr>
          <w:sz w:val="28"/>
          <w:szCs w:val="28"/>
          <w:lang w:val="it-IT"/>
        </w:rPr>
        <w:t>Sevcik</w:t>
      </w:r>
      <w:proofErr w:type="spellEnd"/>
      <w:r w:rsidR="007C1BD8">
        <w:rPr>
          <w:sz w:val="28"/>
          <w:szCs w:val="28"/>
          <w:lang w:val="it-IT"/>
        </w:rPr>
        <w:t>.</w:t>
      </w:r>
    </w:p>
    <w:p w14:paraId="345AF555" w14:textId="77777777" w:rsidR="007C1BD8" w:rsidRDefault="007C1BD8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4ACFD8DD" w14:textId="131D4459" w:rsidR="007C1BD8" w:rsidRPr="007C1BD8" w:rsidRDefault="00DA3F5C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È fondamentale che la ricerca </w:t>
      </w:r>
      <w:r w:rsidR="007C1BD8">
        <w:rPr>
          <w:sz w:val="28"/>
          <w:szCs w:val="28"/>
          <w:lang w:val="it-IT"/>
        </w:rPr>
        <w:t xml:space="preserve">attuale </w:t>
      </w:r>
      <w:r>
        <w:rPr>
          <w:sz w:val="28"/>
          <w:szCs w:val="28"/>
          <w:lang w:val="it-IT"/>
        </w:rPr>
        <w:t>tenga conto di</w:t>
      </w:r>
      <w:r w:rsidR="007C1BD8">
        <w:rPr>
          <w:sz w:val="28"/>
          <w:szCs w:val="28"/>
          <w:lang w:val="it-IT"/>
        </w:rPr>
        <w:t xml:space="preserve"> prospettive</w:t>
      </w:r>
      <w:r>
        <w:rPr>
          <w:sz w:val="28"/>
          <w:szCs w:val="28"/>
          <w:lang w:val="it-IT"/>
        </w:rPr>
        <w:t xml:space="preserve"> diverse</w:t>
      </w:r>
      <w:r w:rsidR="007C1BD8">
        <w:rPr>
          <w:sz w:val="28"/>
          <w:szCs w:val="28"/>
          <w:lang w:val="it-IT"/>
        </w:rPr>
        <w:t>, in particolare quelle basate sull’esperienza diretta.</w:t>
      </w:r>
      <w:r w:rsidR="00B01F73">
        <w:rPr>
          <w:sz w:val="28"/>
          <w:szCs w:val="28"/>
          <w:lang w:val="it-IT"/>
        </w:rPr>
        <w:t xml:space="preserve"> I progetti elaborati da utenti della CAA, dalle loro famiglie e da professionisti offrono un’analisi approfondita delle questioni legate alla comunicazione aumentativa e alternativa. Questo approccio si rispecchia negli sforzi congiunti del</w:t>
      </w:r>
      <w:r w:rsidR="00EE6443">
        <w:rPr>
          <w:sz w:val="28"/>
          <w:szCs w:val="28"/>
          <w:lang w:val="it-IT"/>
        </w:rPr>
        <w:t xml:space="preserve"> RERC sulla CAA e di </w:t>
      </w:r>
      <w:proofErr w:type="spellStart"/>
      <w:r w:rsidR="00EE6443">
        <w:rPr>
          <w:sz w:val="28"/>
          <w:szCs w:val="28"/>
          <w:lang w:val="it-IT"/>
        </w:rPr>
        <w:t>CommunicationFIRST</w:t>
      </w:r>
      <w:proofErr w:type="spellEnd"/>
      <w:r w:rsidR="00EE6443">
        <w:rPr>
          <w:sz w:val="28"/>
          <w:szCs w:val="28"/>
          <w:lang w:val="it-IT"/>
        </w:rPr>
        <w:t xml:space="preserve"> che, insieme, hanno organizzato il Summit sul futuro della CAA. I curatori ospiti Janice Light e David </w:t>
      </w:r>
      <w:proofErr w:type="spellStart"/>
      <w:r w:rsidR="00EE6443">
        <w:rPr>
          <w:sz w:val="28"/>
          <w:szCs w:val="28"/>
          <w:lang w:val="it-IT"/>
        </w:rPr>
        <w:t>McNaugthon</w:t>
      </w:r>
      <w:proofErr w:type="spellEnd"/>
      <w:r w:rsidR="00EE6443">
        <w:rPr>
          <w:sz w:val="28"/>
          <w:szCs w:val="28"/>
          <w:lang w:val="it-IT"/>
        </w:rPr>
        <w:t xml:space="preserve"> hanno partecipato attivamente a tutti gli aspetti della questione, anche in qualità di autori di alcuni dei contributi inviati.</w:t>
      </w:r>
    </w:p>
    <w:p w14:paraId="34443731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7621EE60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60FDE93E" w14:textId="6331C00A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noProof/>
          <w:sz w:val="28"/>
          <w:szCs w:val="28"/>
          <w:lang w:val="it-IT"/>
        </w:rPr>
        <w:lastRenderedPageBreak/>
        <w:drawing>
          <wp:inline distT="0" distB="0" distL="0" distR="0" wp14:anchorId="06A11B33" wp14:editId="6D9D25A7">
            <wp:extent cx="1654552" cy="2197153"/>
            <wp:effectExtent l="0" t="0" r="0" b="0"/>
            <wp:docPr id="9" name="Picture 8" descr="A cover of a magazi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1F40ADF-187D-0480-BF3E-173C35530F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over of a magazine&#10;&#10;AI-generated content may be incorrect.">
                      <a:extLst>
                        <a:ext uri="{FF2B5EF4-FFF2-40B4-BE49-F238E27FC236}">
                          <a16:creationId xmlns:a16="http://schemas.microsoft.com/office/drawing/2014/main" id="{C1F40ADF-187D-0480-BF3E-173C35530F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4552" cy="21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4B0D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3E516CBF" w14:textId="732AE46D" w:rsidR="007962E7" w:rsidRPr="006944EE" w:rsidRDefault="00EE6443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Nell’</w:t>
      </w:r>
      <w:r w:rsidR="007962E7" w:rsidRPr="006944EE">
        <w:rPr>
          <w:sz w:val="28"/>
          <w:szCs w:val="28"/>
          <w:lang w:val="it-IT"/>
        </w:rPr>
        <w:t>Executive Board</w:t>
      </w:r>
      <w:r>
        <w:rPr>
          <w:sz w:val="28"/>
          <w:szCs w:val="28"/>
          <w:lang w:val="it-IT"/>
        </w:rPr>
        <w:t xml:space="preserve"> abbiamo assistito ad alcuni</w:t>
      </w:r>
      <w:r w:rsidR="00DA3F5C">
        <w:rPr>
          <w:sz w:val="28"/>
          <w:szCs w:val="28"/>
          <w:lang w:val="it-IT"/>
        </w:rPr>
        <w:t xml:space="preserve"> recenti</w:t>
      </w:r>
      <w:r>
        <w:rPr>
          <w:sz w:val="28"/>
          <w:szCs w:val="28"/>
          <w:lang w:val="it-IT"/>
        </w:rPr>
        <w:t xml:space="preserve"> cambiamenti sulla bas</w:t>
      </w:r>
      <w:r w:rsidR="007E1F63">
        <w:rPr>
          <w:sz w:val="28"/>
          <w:szCs w:val="28"/>
          <w:lang w:val="it-IT"/>
        </w:rPr>
        <w:t>e</w:t>
      </w:r>
      <w:r>
        <w:rPr>
          <w:sz w:val="28"/>
          <w:szCs w:val="28"/>
          <w:lang w:val="it-IT"/>
        </w:rPr>
        <w:t xml:space="preserve"> dei suggerimenti provenienti dal Comitato per le nomine</w:t>
      </w:r>
      <w:r w:rsidR="00F7360A">
        <w:rPr>
          <w:sz w:val="28"/>
          <w:szCs w:val="28"/>
          <w:lang w:val="it-IT"/>
        </w:rPr>
        <w:t xml:space="preserve">, poi </w:t>
      </w:r>
      <w:r>
        <w:rPr>
          <w:sz w:val="28"/>
          <w:szCs w:val="28"/>
          <w:lang w:val="it-IT"/>
        </w:rPr>
        <w:t>approvati dall’EB.</w:t>
      </w:r>
    </w:p>
    <w:p w14:paraId="4B3380E7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54C5C137" w14:textId="6DB69B9E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  <w:r w:rsidRPr="006944EE">
        <w:rPr>
          <w:sz w:val="28"/>
          <w:szCs w:val="28"/>
          <w:lang w:val="it-IT"/>
        </w:rPr>
        <w:t xml:space="preserve">Neil Hansen </w:t>
      </w:r>
      <w:r w:rsidR="0010069E">
        <w:rPr>
          <w:sz w:val="28"/>
          <w:szCs w:val="28"/>
          <w:lang w:val="it-IT"/>
        </w:rPr>
        <w:t xml:space="preserve">è in procinto di rassegnare le dimissioni come Presidente eletto per motivi di salute. Gli siamo enormemente grati per il servizio svolto e gli facciamo </w:t>
      </w:r>
      <w:r w:rsidR="00F7360A">
        <w:rPr>
          <w:sz w:val="28"/>
          <w:szCs w:val="28"/>
          <w:lang w:val="it-IT"/>
        </w:rPr>
        <w:t>i nostri più sinceri</w:t>
      </w:r>
      <w:r w:rsidR="0010069E">
        <w:rPr>
          <w:sz w:val="28"/>
          <w:szCs w:val="28"/>
          <w:lang w:val="it-IT"/>
        </w:rPr>
        <w:t xml:space="preserve"> auguri </w:t>
      </w:r>
      <w:r w:rsidR="00DA3F5C">
        <w:rPr>
          <w:sz w:val="28"/>
          <w:szCs w:val="28"/>
          <w:lang w:val="it-IT"/>
        </w:rPr>
        <w:t>per una</w:t>
      </w:r>
      <w:r w:rsidR="0010069E">
        <w:rPr>
          <w:sz w:val="28"/>
          <w:szCs w:val="28"/>
          <w:lang w:val="it-IT"/>
        </w:rPr>
        <w:t xml:space="preserve"> completa guarigione.</w:t>
      </w:r>
      <w:r w:rsidRPr="006944EE">
        <w:rPr>
          <w:sz w:val="28"/>
          <w:szCs w:val="28"/>
          <w:lang w:val="it-IT"/>
        </w:rPr>
        <w:t xml:space="preserve"> </w:t>
      </w:r>
      <w:r w:rsidR="00F7360A">
        <w:rPr>
          <w:sz w:val="28"/>
          <w:szCs w:val="28"/>
          <w:lang w:val="it-IT"/>
        </w:rPr>
        <w:t xml:space="preserve">Prenderà il suo posto </w:t>
      </w:r>
      <w:proofErr w:type="spellStart"/>
      <w:r w:rsidRPr="006944EE">
        <w:rPr>
          <w:sz w:val="28"/>
          <w:szCs w:val="28"/>
          <w:lang w:val="it-IT"/>
        </w:rPr>
        <w:t>Uli</w:t>
      </w:r>
      <w:proofErr w:type="spellEnd"/>
      <w:r w:rsidRPr="006944EE">
        <w:rPr>
          <w:sz w:val="28"/>
          <w:szCs w:val="28"/>
          <w:lang w:val="it-IT"/>
        </w:rPr>
        <w:t xml:space="preserve"> Ehlert (German</w:t>
      </w:r>
      <w:r w:rsidR="0010069E">
        <w:rPr>
          <w:sz w:val="28"/>
          <w:szCs w:val="28"/>
          <w:lang w:val="it-IT"/>
        </w:rPr>
        <w:t>ia</w:t>
      </w:r>
      <w:r w:rsidRPr="006944EE">
        <w:rPr>
          <w:sz w:val="28"/>
          <w:szCs w:val="28"/>
          <w:lang w:val="it-IT"/>
        </w:rPr>
        <w:t>)</w:t>
      </w:r>
      <w:r w:rsidR="0010069E">
        <w:rPr>
          <w:sz w:val="28"/>
          <w:szCs w:val="28"/>
          <w:lang w:val="it-IT"/>
        </w:rPr>
        <w:t>, ricoprendo la carica di Presidente eletto.</w:t>
      </w:r>
    </w:p>
    <w:p w14:paraId="1999CCC9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41922F0D" w14:textId="47CD28A4" w:rsidR="007962E7" w:rsidRPr="006944EE" w:rsidRDefault="0010069E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Anche </w:t>
      </w:r>
      <w:proofErr w:type="spellStart"/>
      <w:r w:rsidR="007962E7" w:rsidRPr="006944EE">
        <w:rPr>
          <w:sz w:val="28"/>
          <w:szCs w:val="28"/>
          <w:lang w:val="it-IT"/>
        </w:rPr>
        <w:t>Lateef</w:t>
      </w:r>
      <w:proofErr w:type="spellEnd"/>
      <w:r w:rsidR="007962E7" w:rsidRPr="006944EE">
        <w:rPr>
          <w:sz w:val="28"/>
          <w:szCs w:val="28"/>
          <w:lang w:val="it-IT"/>
        </w:rPr>
        <w:t xml:space="preserve"> McLeod ha</w:t>
      </w:r>
      <w:r>
        <w:rPr>
          <w:sz w:val="28"/>
          <w:szCs w:val="28"/>
          <w:lang w:val="it-IT"/>
        </w:rPr>
        <w:t xml:space="preserve"> rassegnato le dimissioni per ragioni personali. Lo ringraziamo per tutto quello che ha fatto e gli auguriamo ogni bene. Sarà </w:t>
      </w:r>
      <w:r w:rsidR="007962E7" w:rsidRPr="006944EE">
        <w:rPr>
          <w:sz w:val="28"/>
          <w:szCs w:val="28"/>
          <w:lang w:val="it-IT"/>
        </w:rPr>
        <w:t>Esther Klang (</w:t>
      </w:r>
      <w:r>
        <w:rPr>
          <w:sz w:val="28"/>
          <w:szCs w:val="28"/>
          <w:lang w:val="it-IT"/>
        </w:rPr>
        <w:t>Stati Uniti</w:t>
      </w:r>
      <w:r w:rsidR="007962E7" w:rsidRPr="006944EE">
        <w:rPr>
          <w:sz w:val="28"/>
          <w:szCs w:val="28"/>
          <w:lang w:val="it-IT"/>
        </w:rPr>
        <w:t xml:space="preserve">) </w:t>
      </w:r>
      <w:r>
        <w:rPr>
          <w:sz w:val="28"/>
          <w:szCs w:val="28"/>
          <w:lang w:val="it-IT"/>
        </w:rPr>
        <w:t>a succedergli e ad assumere il ruolo di Vice-presidente di</w:t>
      </w:r>
      <w:r w:rsidR="007962E7" w:rsidRPr="006944EE">
        <w:rPr>
          <w:sz w:val="28"/>
          <w:szCs w:val="28"/>
          <w:lang w:val="it-IT"/>
        </w:rPr>
        <w:t xml:space="preserve"> LEAD.</w:t>
      </w:r>
    </w:p>
    <w:p w14:paraId="1269187B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49BB8E59" w14:textId="2D1ABF4B" w:rsidR="0010069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  <w:proofErr w:type="spellStart"/>
      <w:r w:rsidRPr="006944EE">
        <w:rPr>
          <w:sz w:val="28"/>
          <w:szCs w:val="28"/>
          <w:lang w:val="it-IT"/>
        </w:rPr>
        <w:t>Uli</w:t>
      </w:r>
      <w:proofErr w:type="spellEnd"/>
      <w:r w:rsidRPr="006944EE">
        <w:rPr>
          <w:sz w:val="28"/>
          <w:szCs w:val="28"/>
          <w:lang w:val="it-IT"/>
        </w:rPr>
        <w:t xml:space="preserve"> </w:t>
      </w:r>
      <w:r w:rsidR="0010069E">
        <w:rPr>
          <w:sz w:val="28"/>
          <w:szCs w:val="28"/>
          <w:lang w:val="it-IT"/>
        </w:rPr>
        <w:t>ed</w:t>
      </w:r>
      <w:r w:rsidRPr="006944EE">
        <w:rPr>
          <w:sz w:val="28"/>
          <w:szCs w:val="28"/>
          <w:lang w:val="it-IT"/>
        </w:rPr>
        <w:t xml:space="preserve"> Esther </w:t>
      </w:r>
      <w:r w:rsidR="0010069E">
        <w:rPr>
          <w:sz w:val="28"/>
          <w:szCs w:val="28"/>
          <w:lang w:val="it-IT"/>
        </w:rPr>
        <w:t>sono entrat</w:t>
      </w:r>
      <w:r w:rsidR="00E110F9">
        <w:rPr>
          <w:sz w:val="28"/>
          <w:szCs w:val="28"/>
          <w:lang w:val="it-IT"/>
        </w:rPr>
        <w:t>e</w:t>
      </w:r>
      <w:r w:rsidR="0010069E">
        <w:rPr>
          <w:sz w:val="28"/>
          <w:szCs w:val="28"/>
          <w:lang w:val="it-IT"/>
        </w:rPr>
        <w:t xml:space="preserve"> ufficialmente a far parte dell’EB il 1° settembre 2025, impegnandosi a portare a termine i mandati di Neil e </w:t>
      </w:r>
      <w:proofErr w:type="spellStart"/>
      <w:r w:rsidR="0010069E">
        <w:rPr>
          <w:sz w:val="28"/>
          <w:szCs w:val="28"/>
          <w:lang w:val="it-IT"/>
        </w:rPr>
        <w:t>Lateef</w:t>
      </w:r>
      <w:proofErr w:type="spellEnd"/>
      <w:r w:rsidR="0010069E">
        <w:rPr>
          <w:sz w:val="28"/>
          <w:szCs w:val="28"/>
          <w:lang w:val="it-IT"/>
        </w:rPr>
        <w:t xml:space="preserve"> come previsto dal nostro statuto.</w:t>
      </w:r>
    </w:p>
    <w:p w14:paraId="0FDF4967" w14:textId="77777777" w:rsidR="007962E7" w:rsidRPr="006944EE" w:rsidRDefault="007962E7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2A32EEC2" w14:textId="153538CB" w:rsidR="0010069E" w:rsidRDefault="00F7360A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Grazie</w:t>
      </w:r>
      <w:r w:rsidR="0010069E">
        <w:rPr>
          <w:sz w:val="28"/>
          <w:szCs w:val="28"/>
          <w:lang w:val="it-IT"/>
        </w:rPr>
        <w:t xml:space="preserve"> per il vostro supporto </w:t>
      </w:r>
      <w:r w:rsidR="00E110F9">
        <w:rPr>
          <w:sz w:val="28"/>
          <w:szCs w:val="28"/>
          <w:lang w:val="it-IT"/>
        </w:rPr>
        <w:t>mentre</w:t>
      </w:r>
      <w:r w:rsidR="0010069E">
        <w:rPr>
          <w:sz w:val="28"/>
          <w:szCs w:val="28"/>
          <w:lang w:val="it-IT"/>
        </w:rPr>
        <w:t xml:space="preserve"> diamo il benvenuto a </w:t>
      </w:r>
      <w:proofErr w:type="spellStart"/>
      <w:r w:rsidR="0010069E">
        <w:rPr>
          <w:sz w:val="28"/>
          <w:szCs w:val="28"/>
          <w:lang w:val="it-IT"/>
        </w:rPr>
        <w:t>Uli</w:t>
      </w:r>
      <w:proofErr w:type="spellEnd"/>
      <w:r w:rsidR="0010069E">
        <w:rPr>
          <w:sz w:val="28"/>
          <w:szCs w:val="28"/>
          <w:lang w:val="it-IT"/>
        </w:rPr>
        <w:t xml:space="preserve"> ed Esther nel team.</w:t>
      </w:r>
    </w:p>
    <w:p w14:paraId="4E827650" w14:textId="77777777" w:rsidR="0010069E" w:rsidRDefault="0010069E" w:rsidP="00605803">
      <w:pPr>
        <w:spacing w:line="276" w:lineRule="auto"/>
        <w:jc w:val="both"/>
        <w:rPr>
          <w:sz w:val="28"/>
          <w:szCs w:val="28"/>
          <w:lang w:val="it-IT"/>
        </w:rPr>
      </w:pPr>
    </w:p>
    <w:p w14:paraId="5742C39E" w14:textId="0C9F5B7B" w:rsidR="00B61A25" w:rsidRDefault="0010069E" w:rsidP="00605803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posso</w:t>
      </w:r>
      <w:r w:rsidR="00F7360A">
        <w:rPr>
          <w:sz w:val="28"/>
          <w:szCs w:val="28"/>
          <w:lang w:val="it-IT"/>
        </w:rPr>
        <w:t xml:space="preserve"> poi</w:t>
      </w:r>
      <w:r>
        <w:rPr>
          <w:sz w:val="28"/>
          <w:szCs w:val="28"/>
          <w:lang w:val="it-IT"/>
        </w:rPr>
        <w:t xml:space="preserve"> concludere senza </w:t>
      </w:r>
      <w:r w:rsidR="00F7360A">
        <w:rPr>
          <w:sz w:val="28"/>
          <w:szCs w:val="28"/>
          <w:lang w:val="it-IT"/>
        </w:rPr>
        <w:t>ringraziare</w:t>
      </w:r>
      <w:r>
        <w:rPr>
          <w:sz w:val="28"/>
          <w:szCs w:val="28"/>
          <w:lang w:val="it-IT"/>
        </w:rPr>
        <w:t xml:space="preserve"> tutti i volontari che permettono ad ISAAC di esistere. Grazie a tutti voi!</w:t>
      </w:r>
    </w:p>
    <w:p w14:paraId="3BF8051F" w14:textId="77777777" w:rsidR="0010069E" w:rsidRPr="006944EE" w:rsidRDefault="0010069E" w:rsidP="00605803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314E85FD" w14:textId="3C13C3F2" w:rsidR="00B61A25" w:rsidRPr="006944EE" w:rsidRDefault="00B61A25" w:rsidP="00605803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hyperlink r:id="rId12" w:history="1">
        <w:proofErr w:type="spellStart"/>
        <w:r w:rsidRPr="006944EE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Yonit</w:t>
        </w:r>
        <w:proofErr w:type="spellEnd"/>
        <w:r w:rsidRPr="006944EE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 xml:space="preserve"> </w:t>
        </w:r>
        <w:proofErr w:type="spellStart"/>
        <w:r w:rsidRPr="006944EE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Hagoel-Karnieli</w:t>
        </w:r>
        <w:proofErr w:type="spellEnd"/>
      </w:hyperlink>
      <w:r w:rsidRPr="006944EE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</w:p>
    <w:p w14:paraId="73F4D3AA" w14:textId="29B844CA" w:rsidR="003821D0" w:rsidRPr="006944EE" w:rsidRDefault="00490E13" w:rsidP="006058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  <w:r w:rsidRPr="006944EE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Presidente </w:t>
      </w:r>
      <w:r w:rsidR="00B61A25" w:rsidRPr="006944EE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>ISAAC</w:t>
      </w:r>
    </w:p>
    <w:sectPr w:rsidR="003821D0" w:rsidRPr="006944EE">
      <w:headerReference w:type="default" r:id="rId13"/>
      <w:footerReference w:type="default" r:id="rId14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8478" w14:textId="77777777" w:rsidR="002024DB" w:rsidRDefault="002024DB">
      <w:r>
        <w:separator/>
      </w:r>
    </w:p>
  </w:endnote>
  <w:endnote w:type="continuationSeparator" w:id="0">
    <w:p w14:paraId="0D35FB96" w14:textId="77777777" w:rsidR="002024DB" w:rsidRDefault="0020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267" w:usb1="00000000" w:usb2="00000000" w:usb3="00000000" w:csb0="000001F7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73B">
      <w:rPr>
        <w:noProof/>
        <w:color w:val="000000"/>
      </w:rPr>
      <w:t>1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4036" w14:textId="77777777" w:rsidR="002024DB" w:rsidRDefault="002024DB">
      <w:r>
        <w:separator/>
      </w:r>
    </w:p>
  </w:footnote>
  <w:footnote w:type="continuationSeparator" w:id="0">
    <w:p w14:paraId="77DD4424" w14:textId="77777777" w:rsidR="002024DB" w:rsidRDefault="0020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F95"/>
    <w:multiLevelType w:val="hybridMultilevel"/>
    <w:tmpl w:val="08C00F24"/>
    <w:lvl w:ilvl="0" w:tplc="2A404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588C"/>
    <w:multiLevelType w:val="hybridMultilevel"/>
    <w:tmpl w:val="3748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AC1"/>
    <w:multiLevelType w:val="hybridMultilevel"/>
    <w:tmpl w:val="7CF8AD20"/>
    <w:lvl w:ilvl="0" w:tplc="E3B40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C5469"/>
    <w:multiLevelType w:val="hybridMultilevel"/>
    <w:tmpl w:val="67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6203">
    <w:abstractNumId w:val="1"/>
  </w:num>
  <w:num w:numId="2" w16cid:durableId="2004123389">
    <w:abstractNumId w:val="2"/>
  </w:num>
  <w:num w:numId="3" w16cid:durableId="772629684">
    <w:abstractNumId w:val="0"/>
  </w:num>
  <w:num w:numId="4" w16cid:durableId="172117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600AB"/>
    <w:rsid w:val="0008502B"/>
    <w:rsid w:val="0009165D"/>
    <w:rsid w:val="000A691B"/>
    <w:rsid w:val="0010069E"/>
    <w:rsid w:val="00134432"/>
    <w:rsid w:val="00195626"/>
    <w:rsid w:val="001C2940"/>
    <w:rsid w:val="001C6B81"/>
    <w:rsid w:val="001E00E0"/>
    <w:rsid w:val="002024DB"/>
    <w:rsid w:val="002479CA"/>
    <w:rsid w:val="0025790D"/>
    <w:rsid w:val="00260031"/>
    <w:rsid w:val="0027372D"/>
    <w:rsid w:val="0030292B"/>
    <w:rsid w:val="003143AE"/>
    <w:rsid w:val="00337257"/>
    <w:rsid w:val="0035543E"/>
    <w:rsid w:val="00381C93"/>
    <w:rsid w:val="003821D0"/>
    <w:rsid w:val="003D214B"/>
    <w:rsid w:val="003D3952"/>
    <w:rsid w:val="003E69A9"/>
    <w:rsid w:val="003F06F1"/>
    <w:rsid w:val="00403505"/>
    <w:rsid w:val="00490E13"/>
    <w:rsid w:val="004B2980"/>
    <w:rsid w:val="004B3827"/>
    <w:rsid w:val="004E11A5"/>
    <w:rsid w:val="004F0AE4"/>
    <w:rsid w:val="00542F56"/>
    <w:rsid w:val="00585E6C"/>
    <w:rsid w:val="005E0C20"/>
    <w:rsid w:val="005F0DB6"/>
    <w:rsid w:val="006055B4"/>
    <w:rsid w:val="00605803"/>
    <w:rsid w:val="006141C4"/>
    <w:rsid w:val="00614972"/>
    <w:rsid w:val="00620381"/>
    <w:rsid w:val="006944EE"/>
    <w:rsid w:val="006A693B"/>
    <w:rsid w:val="006B799C"/>
    <w:rsid w:val="006D3703"/>
    <w:rsid w:val="006F3B8B"/>
    <w:rsid w:val="006F6F19"/>
    <w:rsid w:val="00714FF9"/>
    <w:rsid w:val="00762C27"/>
    <w:rsid w:val="00764F81"/>
    <w:rsid w:val="007962E7"/>
    <w:rsid w:val="007A5EAF"/>
    <w:rsid w:val="007C1BD8"/>
    <w:rsid w:val="007D1314"/>
    <w:rsid w:val="007D26F8"/>
    <w:rsid w:val="007E1F63"/>
    <w:rsid w:val="00812F7C"/>
    <w:rsid w:val="00843235"/>
    <w:rsid w:val="008441C7"/>
    <w:rsid w:val="00863DB7"/>
    <w:rsid w:val="00884595"/>
    <w:rsid w:val="00894A1C"/>
    <w:rsid w:val="008B0651"/>
    <w:rsid w:val="008C6439"/>
    <w:rsid w:val="008D5360"/>
    <w:rsid w:val="0094609D"/>
    <w:rsid w:val="00970983"/>
    <w:rsid w:val="009802CB"/>
    <w:rsid w:val="00996ECF"/>
    <w:rsid w:val="009A0CD0"/>
    <w:rsid w:val="009B0FBC"/>
    <w:rsid w:val="009D13A1"/>
    <w:rsid w:val="009E1695"/>
    <w:rsid w:val="00A0670F"/>
    <w:rsid w:val="00A25B5D"/>
    <w:rsid w:val="00A26C23"/>
    <w:rsid w:val="00A415E1"/>
    <w:rsid w:val="00AA0964"/>
    <w:rsid w:val="00AB24E1"/>
    <w:rsid w:val="00B01F73"/>
    <w:rsid w:val="00B20755"/>
    <w:rsid w:val="00B24C33"/>
    <w:rsid w:val="00B3373B"/>
    <w:rsid w:val="00B61A25"/>
    <w:rsid w:val="00B84B1D"/>
    <w:rsid w:val="00BB1467"/>
    <w:rsid w:val="00C003BD"/>
    <w:rsid w:val="00D01A5C"/>
    <w:rsid w:val="00D107D8"/>
    <w:rsid w:val="00D11ECC"/>
    <w:rsid w:val="00D16B33"/>
    <w:rsid w:val="00D573BE"/>
    <w:rsid w:val="00D71320"/>
    <w:rsid w:val="00D876DB"/>
    <w:rsid w:val="00D94011"/>
    <w:rsid w:val="00DA3F5C"/>
    <w:rsid w:val="00DD18F2"/>
    <w:rsid w:val="00DD5760"/>
    <w:rsid w:val="00DE3D13"/>
    <w:rsid w:val="00E110F9"/>
    <w:rsid w:val="00EA3524"/>
    <w:rsid w:val="00EC6AC3"/>
    <w:rsid w:val="00EE6443"/>
    <w:rsid w:val="00EF0DD2"/>
    <w:rsid w:val="00F05439"/>
    <w:rsid w:val="00F7360A"/>
    <w:rsid w:val="00F81E77"/>
    <w:rsid w:val="00F91172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94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C174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86BA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Intestazione">
    <w:name w:val="header"/>
    <w:basedOn w:val="Normale"/>
    <w:link w:val="IntestazioneCarattere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46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464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81A9D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e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xt0psk2">
    <w:name w:val="xt0psk2"/>
    <w:basedOn w:val="Carpredefinitoparagrafo"/>
    <w:rsid w:val="005F0DB6"/>
  </w:style>
  <w:style w:type="character" w:styleId="Rimandocommento">
    <w:name w:val="annotation reference"/>
    <w:basedOn w:val="Carpredefinitoparagrafo"/>
    <w:uiPriority w:val="99"/>
    <w:semiHidden/>
    <w:unhideWhenUsed/>
    <w:rsid w:val="00D107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07D8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07D8"/>
    <w:rPr>
      <w:rFonts w:asciiTheme="minorHAnsi" w:eastAsiaTheme="minorEastAsia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esident@isaac-online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aac-online.org/aacjourn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927</Words>
  <Characters>5238</Characters>
  <Application>Microsoft Office Word</Application>
  <DocSecurity>0</DocSecurity>
  <Lines>121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Elena Panigadi</cp:lastModifiedBy>
  <cp:revision>40</cp:revision>
  <dcterms:created xsi:type="dcterms:W3CDTF">2023-05-16T14:24:00Z</dcterms:created>
  <dcterms:modified xsi:type="dcterms:W3CDTF">2025-10-14T06:38:00Z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1273d46f-04f5-41ed-b198-1baecb69eb55</vt:lpwstr>
  </property>
</Properties>
</file>